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7945" w14:textId="77777777" w:rsidR="007922BB" w:rsidRPr="00865D62" w:rsidRDefault="00185E21">
      <w:pPr>
        <w:pStyle w:val="berschrift1"/>
        <w:rPr>
          <w:lang w:val="de-CH"/>
        </w:rPr>
      </w:pPr>
      <w:r w:rsidRPr="00865D62">
        <w:rPr>
          <w:lang w:val="de-CH"/>
        </w:rPr>
        <w:t>Änderung des Gewässerschutzgesetzes zum Schutz des Grundwassers und zur Erhöhung der Reinigungsleistung der Abwasserreinigungsanlagen</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22"/>
        <w:gridCol w:w="7101"/>
      </w:tblGrid>
      <w:tr w:rsidR="007922BB" w14:paraId="68C07948" w14:textId="77777777">
        <w:trPr>
          <w:tblCellSpacing w:w="10" w:type="dxa"/>
        </w:trPr>
        <w:tc>
          <w:tcPr>
            <w:tcW w:w="0" w:type="auto"/>
            <w:shd w:val="clear" w:color="auto" w:fill="D9D9D9"/>
            <w:tcMar>
              <w:top w:w="200" w:type="dxa"/>
            </w:tcMar>
            <w:vAlign w:val="center"/>
          </w:tcPr>
          <w:p w14:paraId="68C07946" w14:textId="77777777" w:rsidR="007922BB" w:rsidRDefault="00185E21">
            <w:proofErr w:type="spellStart"/>
            <w:r>
              <w:rPr>
                <w:color w:val="0000FF"/>
              </w:rPr>
              <w:t>Eröffnung</w:t>
            </w:r>
            <w:proofErr w:type="spellEnd"/>
          </w:p>
        </w:tc>
        <w:tc>
          <w:tcPr>
            <w:tcW w:w="0" w:type="auto"/>
            <w:tcMar>
              <w:top w:w="200" w:type="dxa"/>
            </w:tcMar>
            <w:vAlign w:val="center"/>
          </w:tcPr>
          <w:p w14:paraId="68C07947" w14:textId="77777777" w:rsidR="007922BB" w:rsidRDefault="00185E21">
            <w:r>
              <w:rPr>
                <w:color w:val="0000FF"/>
              </w:rPr>
              <w:t>26.11.2025</w:t>
            </w:r>
          </w:p>
        </w:tc>
      </w:tr>
      <w:tr w:rsidR="007922BB" w14:paraId="68C0794B" w14:textId="77777777">
        <w:trPr>
          <w:tblCellSpacing w:w="10" w:type="dxa"/>
        </w:trPr>
        <w:tc>
          <w:tcPr>
            <w:tcW w:w="0" w:type="auto"/>
            <w:shd w:val="clear" w:color="auto" w:fill="D9D9D9"/>
            <w:tcMar>
              <w:top w:w="200" w:type="dxa"/>
            </w:tcMar>
            <w:vAlign w:val="center"/>
          </w:tcPr>
          <w:p w14:paraId="68C07949" w14:textId="77777777" w:rsidR="007922BB" w:rsidRDefault="00185E21">
            <w:proofErr w:type="spellStart"/>
            <w:r>
              <w:rPr>
                <w:color w:val="0000FF"/>
              </w:rPr>
              <w:t>Eingabefrist</w:t>
            </w:r>
            <w:proofErr w:type="spellEnd"/>
          </w:p>
        </w:tc>
        <w:tc>
          <w:tcPr>
            <w:tcW w:w="0" w:type="auto"/>
            <w:tcMar>
              <w:top w:w="200" w:type="dxa"/>
            </w:tcMar>
            <w:vAlign w:val="center"/>
          </w:tcPr>
          <w:p w14:paraId="68C0794A" w14:textId="77777777" w:rsidR="007922BB" w:rsidRDefault="00185E21">
            <w:r>
              <w:rPr>
                <w:color w:val="0000FF"/>
              </w:rPr>
              <w:t>12.03.2026</w:t>
            </w:r>
          </w:p>
        </w:tc>
      </w:tr>
      <w:tr w:rsidR="007922BB" w:rsidRPr="00355CB9" w14:paraId="68C0794E" w14:textId="77777777">
        <w:trPr>
          <w:tblCellSpacing w:w="10" w:type="dxa"/>
        </w:trPr>
        <w:tc>
          <w:tcPr>
            <w:tcW w:w="0" w:type="auto"/>
            <w:shd w:val="clear" w:color="auto" w:fill="D9D9D9"/>
            <w:tcMar>
              <w:top w:w="200" w:type="dxa"/>
            </w:tcMar>
            <w:vAlign w:val="center"/>
          </w:tcPr>
          <w:p w14:paraId="68C0794C" w14:textId="77777777" w:rsidR="007922BB" w:rsidRDefault="00185E21">
            <w:proofErr w:type="spellStart"/>
            <w:r>
              <w:rPr>
                <w:color w:val="0000FF"/>
              </w:rPr>
              <w:t>Zuständiges</w:t>
            </w:r>
            <w:proofErr w:type="spellEnd"/>
            <w:r>
              <w:rPr>
                <w:color w:val="0000FF"/>
              </w:rPr>
              <w:t xml:space="preserve"> </w:t>
            </w:r>
            <w:proofErr w:type="spellStart"/>
            <w:r>
              <w:rPr>
                <w:color w:val="0000FF"/>
              </w:rPr>
              <w:t>Departement</w:t>
            </w:r>
            <w:proofErr w:type="spellEnd"/>
          </w:p>
        </w:tc>
        <w:tc>
          <w:tcPr>
            <w:tcW w:w="0" w:type="auto"/>
            <w:tcMar>
              <w:top w:w="200" w:type="dxa"/>
            </w:tcMar>
            <w:vAlign w:val="center"/>
          </w:tcPr>
          <w:p w14:paraId="68C0794D" w14:textId="77777777" w:rsidR="007922BB" w:rsidRPr="00865D62" w:rsidRDefault="00185E21">
            <w:pPr>
              <w:rPr>
                <w:lang w:val="de-CH"/>
              </w:rPr>
            </w:pPr>
            <w:r w:rsidRPr="00865D62">
              <w:rPr>
                <w:color w:val="0000FF"/>
                <w:lang w:val="de-CH"/>
              </w:rPr>
              <w:t>Eidgenössisches Departement für Umwelt, Verkehr, Energie und Kommunikation (UVEK)</w:t>
            </w:r>
          </w:p>
        </w:tc>
      </w:tr>
      <w:tr w:rsidR="007922BB" w:rsidRPr="00355CB9" w14:paraId="68C07951" w14:textId="77777777">
        <w:trPr>
          <w:tblCellSpacing w:w="10" w:type="dxa"/>
        </w:trPr>
        <w:tc>
          <w:tcPr>
            <w:tcW w:w="0" w:type="auto"/>
            <w:shd w:val="clear" w:color="auto" w:fill="D9D9D9"/>
            <w:tcMar>
              <w:top w:w="200" w:type="dxa"/>
            </w:tcMar>
            <w:vAlign w:val="center"/>
          </w:tcPr>
          <w:p w14:paraId="68C0794F" w14:textId="77777777" w:rsidR="007922BB" w:rsidRDefault="00185E21">
            <w:proofErr w:type="spellStart"/>
            <w:r>
              <w:rPr>
                <w:color w:val="0000FF"/>
              </w:rPr>
              <w:t>Zuständige</w:t>
            </w:r>
            <w:proofErr w:type="spellEnd"/>
            <w:r>
              <w:rPr>
                <w:color w:val="0000FF"/>
              </w:rPr>
              <w:t xml:space="preserve"> </w:t>
            </w:r>
            <w:proofErr w:type="spellStart"/>
            <w:r>
              <w:rPr>
                <w:color w:val="0000FF"/>
              </w:rPr>
              <w:t>Bundesstelle</w:t>
            </w:r>
            <w:proofErr w:type="spellEnd"/>
          </w:p>
        </w:tc>
        <w:tc>
          <w:tcPr>
            <w:tcW w:w="0" w:type="auto"/>
            <w:tcMar>
              <w:top w:w="200" w:type="dxa"/>
            </w:tcMar>
            <w:vAlign w:val="center"/>
          </w:tcPr>
          <w:p w14:paraId="68C07950" w14:textId="77777777" w:rsidR="007922BB" w:rsidRPr="00865D62" w:rsidRDefault="00185E21">
            <w:pPr>
              <w:rPr>
                <w:lang w:val="de-CH"/>
              </w:rPr>
            </w:pPr>
            <w:r w:rsidRPr="00865D62">
              <w:rPr>
                <w:color w:val="0000FF"/>
                <w:lang w:val="de-CH"/>
              </w:rPr>
              <w:t>Bundesamt für Umwelt BAFU (BAFU)</w:t>
            </w:r>
          </w:p>
        </w:tc>
      </w:tr>
      <w:tr w:rsidR="007922BB" w14:paraId="68C07954" w14:textId="77777777">
        <w:trPr>
          <w:tblCellSpacing w:w="10" w:type="dxa"/>
        </w:trPr>
        <w:tc>
          <w:tcPr>
            <w:tcW w:w="0" w:type="auto"/>
            <w:shd w:val="clear" w:color="auto" w:fill="D9D9D9"/>
            <w:tcMar>
              <w:top w:w="200" w:type="dxa"/>
            </w:tcMar>
            <w:vAlign w:val="center"/>
          </w:tcPr>
          <w:p w14:paraId="68C07952" w14:textId="77777777" w:rsidR="007922BB" w:rsidRDefault="00185E21">
            <w:proofErr w:type="spellStart"/>
            <w:r>
              <w:rPr>
                <w:color w:val="0000FF"/>
              </w:rPr>
              <w:t>Zuständige</w:t>
            </w:r>
            <w:proofErr w:type="spellEnd"/>
            <w:r>
              <w:rPr>
                <w:color w:val="0000FF"/>
              </w:rPr>
              <w:t xml:space="preserve"> </w:t>
            </w:r>
            <w:proofErr w:type="spellStart"/>
            <w:r>
              <w:rPr>
                <w:color w:val="0000FF"/>
              </w:rPr>
              <w:t>Organisation</w:t>
            </w:r>
            <w:proofErr w:type="spellEnd"/>
          </w:p>
        </w:tc>
        <w:tc>
          <w:tcPr>
            <w:tcW w:w="0" w:type="auto"/>
            <w:tcMar>
              <w:top w:w="200" w:type="dxa"/>
            </w:tcMar>
            <w:vAlign w:val="center"/>
          </w:tcPr>
          <w:p w14:paraId="68C07953" w14:textId="77777777" w:rsidR="007922BB" w:rsidRDefault="00185E21">
            <w:proofErr w:type="spellStart"/>
            <w:r>
              <w:rPr>
                <w:color w:val="0000FF"/>
              </w:rPr>
              <w:t>Sektion</w:t>
            </w:r>
            <w:proofErr w:type="spellEnd"/>
            <w:r>
              <w:rPr>
                <w:color w:val="0000FF"/>
              </w:rPr>
              <w:t xml:space="preserve"> </w:t>
            </w:r>
            <w:proofErr w:type="spellStart"/>
            <w:r>
              <w:rPr>
                <w:color w:val="0000FF"/>
              </w:rPr>
              <w:t>Siedlungswasserwirtschaft</w:t>
            </w:r>
            <w:proofErr w:type="spellEnd"/>
          </w:p>
        </w:tc>
      </w:tr>
      <w:tr w:rsidR="007922BB" w14:paraId="68C07957" w14:textId="77777777">
        <w:trPr>
          <w:tblCellSpacing w:w="10" w:type="dxa"/>
        </w:trPr>
        <w:tc>
          <w:tcPr>
            <w:tcW w:w="0" w:type="auto"/>
            <w:shd w:val="clear" w:color="auto" w:fill="D9D9D9"/>
            <w:tcMar>
              <w:top w:w="200" w:type="dxa"/>
            </w:tcMar>
            <w:vAlign w:val="center"/>
          </w:tcPr>
          <w:p w14:paraId="68C07955" w14:textId="77777777" w:rsidR="007922BB" w:rsidRDefault="00185E21">
            <w:proofErr w:type="spellStart"/>
            <w:r>
              <w:rPr>
                <w:color w:val="0000FF"/>
              </w:rPr>
              <w:t>Adresse</w:t>
            </w:r>
            <w:proofErr w:type="spellEnd"/>
          </w:p>
        </w:tc>
        <w:tc>
          <w:tcPr>
            <w:tcW w:w="0" w:type="auto"/>
            <w:tcMar>
              <w:top w:w="200" w:type="dxa"/>
            </w:tcMar>
            <w:vAlign w:val="center"/>
          </w:tcPr>
          <w:p w14:paraId="68C07956" w14:textId="77777777" w:rsidR="007922BB" w:rsidRDefault="00185E21">
            <w:proofErr w:type="spellStart"/>
            <w:r>
              <w:rPr>
                <w:color w:val="0000FF"/>
              </w:rPr>
              <w:t>Worblentalstrasse</w:t>
            </w:r>
            <w:proofErr w:type="spellEnd"/>
            <w:r>
              <w:rPr>
                <w:color w:val="0000FF"/>
              </w:rPr>
              <w:t xml:space="preserve"> 68, 3063, </w:t>
            </w:r>
            <w:proofErr w:type="spellStart"/>
            <w:r>
              <w:rPr>
                <w:color w:val="0000FF"/>
              </w:rPr>
              <w:t>Ittigen</w:t>
            </w:r>
            <w:proofErr w:type="spellEnd"/>
          </w:p>
        </w:tc>
      </w:tr>
      <w:tr w:rsidR="007922BB" w14:paraId="68C0795A" w14:textId="77777777">
        <w:trPr>
          <w:tblCellSpacing w:w="10" w:type="dxa"/>
        </w:trPr>
        <w:tc>
          <w:tcPr>
            <w:tcW w:w="0" w:type="auto"/>
            <w:shd w:val="clear" w:color="auto" w:fill="D9D9D9"/>
            <w:tcMar>
              <w:top w:w="200" w:type="dxa"/>
            </w:tcMar>
            <w:vAlign w:val="center"/>
          </w:tcPr>
          <w:p w14:paraId="68C07958" w14:textId="77777777" w:rsidR="007922BB" w:rsidRDefault="00185E21">
            <w:proofErr w:type="spellStart"/>
            <w:r>
              <w:rPr>
                <w:color w:val="0000FF"/>
              </w:rPr>
              <w:t>Kontaktperson</w:t>
            </w:r>
            <w:proofErr w:type="spellEnd"/>
          </w:p>
        </w:tc>
        <w:tc>
          <w:tcPr>
            <w:tcW w:w="0" w:type="auto"/>
            <w:tcMar>
              <w:top w:w="200" w:type="dxa"/>
            </w:tcMar>
            <w:vAlign w:val="center"/>
          </w:tcPr>
          <w:p w14:paraId="68C07959" w14:textId="77777777" w:rsidR="007922BB" w:rsidRDefault="00185E21">
            <w:r>
              <w:rPr>
                <w:color w:val="0000FF"/>
              </w:rPr>
              <w:t>Damian Dominguez (Damian.Dominguez@bafu.admin.ch), Corin Schwab (Corin.Schwab@bafu.admin.ch)</w:t>
            </w:r>
          </w:p>
        </w:tc>
      </w:tr>
      <w:tr w:rsidR="007922BB" w14:paraId="68C0795D" w14:textId="77777777">
        <w:trPr>
          <w:tblCellSpacing w:w="10" w:type="dxa"/>
        </w:trPr>
        <w:tc>
          <w:tcPr>
            <w:tcW w:w="0" w:type="auto"/>
            <w:shd w:val="clear" w:color="auto" w:fill="D9D9D9"/>
            <w:tcMar>
              <w:top w:w="200" w:type="dxa"/>
            </w:tcMar>
            <w:vAlign w:val="center"/>
          </w:tcPr>
          <w:p w14:paraId="68C0795B" w14:textId="77777777" w:rsidR="007922BB" w:rsidRDefault="00185E21">
            <w:proofErr w:type="spellStart"/>
            <w:r>
              <w:rPr>
                <w:color w:val="0000FF"/>
              </w:rPr>
              <w:t>Telefon</w:t>
            </w:r>
            <w:proofErr w:type="spellEnd"/>
          </w:p>
        </w:tc>
        <w:tc>
          <w:tcPr>
            <w:tcW w:w="0" w:type="auto"/>
            <w:tcMar>
              <w:top w:w="200" w:type="dxa"/>
            </w:tcMar>
            <w:vAlign w:val="center"/>
          </w:tcPr>
          <w:p w14:paraId="68C0795C" w14:textId="77777777" w:rsidR="007922BB" w:rsidRDefault="00185E21">
            <w:r>
              <w:rPr>
                <w:color w:val="0000FF"/>
              </w:rPr>
              <w:t>+41 58 463 35 83</w:t>
            </w:r>
          </w:p>
        </w:tc>
      </w:tr>
    </w:tbl>
    <w:p w14:paraId="68C0795E" w14:textId="77777777" w:rsidR="007922BB" w:rsidRDefault="00185E21">
      <w:r>
        <w:br w:type="page"/>
      </w:r>
    </w:p>
    <w:p w14:paraId="68C0795F" w14:textId="77777777" w:rsidR="007922BB" w:rsidRDefault="00185E21">
      <w:pPr>
        <w:pStyle w:val="berschrift2"/>
      </w:pPr>
      <w:proofErr w:type="spellStart"/>
      <w:r>
        <w:lastRenderedPageBreak/>
        <w:t>Wichtige</w:t>
      </w:r>
      <w:proofErr w:type="spellEnd"/>
      <w:r>
        <w:t xml:space="preserve"> </w:t>
      </w:r>
      <w:proofErr w:type="spellStart"/>
      <w:r>
        <w:t>Hinweise</w:t>
      </w:r>
      <w:proofErr w:type="spellEnd"/>
      <w:r>
        <w:t>/</w:t>
      </w:r>
      <w:proofErr w:type="spellStart"/>
      <w:r>
        <w:t>Informationen</w:t>
      </w:r>
      <w:proofErr w:type="spellEnd"/>
    </w:p>
    <w:p w14:paraId="68C07960" w14:textId="77777777" w:rsidR="007922BB" w:rsidRPr="00865D62" w:rsidRDefault="00185E21">
      <w:pPr>
        <w:numPr>
          <w:ilvl w:val="0"/>
          <w:numId w:val="3"/>
        </w:numPr>
        <w:rPr>
          <w:lang w:val="de-CH"/>
        </w:rPr>
      </w:pPr>
      <w:r w:rsidRPr="00865D62">
        <w:rPr>
          <w:lang w:val="de-CH"/>
        </w:rPr>
        <w:t>Tragen Sie Ihre Rückmeldungen bitte direkt in dieses Antwortformular ein und verwenden Sie kein separates Dokument.</w:t>
      </w:r>
    </w:p>
    <w:p w14:paraId="68C07961" w14:textId="77777777" w:rsidR="007922BB" w:rsidRPr="00865D62" w:rsidRDefault="00185E21">
      <w:pPr>
        <w:numPr>
          <w:ilvl w:val="0"/>
          <w:numId w:val="3"/>
        </w:numPr>
        <w:rPr>
          <w:lang w:val="de-CH"/>
        </w:rPr>
      </w:pPr>
      <w:r w:rsidRPr="00865D62">
        <w:rPr>
          <w:b/>
          <w:color w:val="0000FF"/>
          <w:lang w:val="de-CH"/>
        </w:rPr>
        <w:t xml:space="preserve">Die blau hinterlegten «Standard-Felder» </w:t>
      </w:r>
      <w:r w:rsidRPr="00865D62">
        <w:rPr>
          <w:lang w:val="de-CH"/>
        </w:rPr>
        <w:t>werden beim Upload auf «</w:t>
      </w:r>
      <w:proofErr w:type="spellStart"/>
      <w:r w:rsidRPr="00865D62">
        <w:rPr>
          <w:lang w:val="de-CH"/>
        </w:rPr>
        <w:t>Consultations</w:t>
      </w:r>
      <w:proofErr w:type="spellEnd"/>
      <w:r w:rsidRPr="00865D62">
        <w:rPr>
          <w:lang w:val="de-CH"/>
        </w:rPr>
        <w:t>» nicht übernommen. Wir bitten Sie, die Kontaktinformationen direkt in «</w:t>
      </w:r>
      <w:proofErr w:type="spellStart"/>
      <w:r w:rsidRPr="00865D62">
        <w:rPr>
          <w:lang w:val="de-CH"/>
        </w:rPr>
        <w:t>Consultations</w:t>
      </w:r>
      <w:proofErr w:type="spellEnd"/>
      <w:r w:rsidRPr="00865D62">
        <w:rPr>
          <w:lang w:val="de-CH"/>
        </w:rPr>
        <w:t>» zu bearbeiten.</w:t>
      </w:r>
    </w:p>
    <w:p w14:paraId="68C07962" w14:textId="77777777" w:rsidR="007922BB" w:rsidRPr="00865D62" w:rsidRDefault="00185E21">
      <w:pPr>
        <w:numPr>
          <w:ilvl w:val="0"/>
          <w:numId w:val="3"/>
        </w:numPr>
        <w:rPr>
          <w:lang w:val="de-CH"/>
        </w:rPr>
      </w:pPr>
      <w:r w:rsidRPr="00865D62">
        <w:rPr>
          <w:lang w:val="de-CH"/>
        </w:rPr>
        <w:t>Bitte wählen sie bei einer Rückmeldung jeweils ein «Akzeptanzkriterium»</w:t>
      </w:r>
    </w:p>
    <w:p w14:paraId="68C07963" w14:textId="77777777" w:rsidR="007922BB" w:rsidRPr="00865D62" w:rsidRDefault="00185E21">
      <w:pPr>
        <w:numPr>
          <w:ilvl w:val="0"/>
          <w:numId w:val="3"/>
        </w:numPr>
        <w:rPr>
          <w:lang w:val="de-CH"/>
        </w:rPr>
      </w:pPr>
      <w:r w:rsidRPr="00865D62">
        <w:rPr>
          <w:lang w:val="de-CH"/>
        </w:rPr>
        <w:t>Das Eingeben einer Rückmeldung ist freiwillig, wenn Sie jedoch bei der Rückmeldung etwas eingeben, müssen Sie ein Akzeptanzkriterium gewählt haben sonst wird die Eingabe nicht berücksichtigt.</w:t>
      </w:r>
    </w:p>
    <w:p w14:paraId="68C07964" w14:textId="77777777" w:rsidR="007922BB" w:rsidRPr="00865D62" w:rsidRDefault="00185E21">
      <w:pPr>
        <w:numPr>
          <w:ilvl w:val="0"/>
          <w:numId w:val="3"/>
        </w:numPr>
        <w:rPr>
          <w:lang w:val="de-CH"/>
        </w:rPr>
      </w:pPr>
      <w:r w:rsidRPr="00865D62">
        <w:rPr>
          <w:lang w:val="de-CH"/>
        </w:rPr>
        <w:t>Bitte nehmen Sie keine Formatierungsänderungen innerhalb der Felder vor. Unterhalb der Felder vor dem Seitenumbruch können Sie Notizen und Kommentare hinterlegen, diese werden beim Hochladen nicht berücksichtigt.</w:t>
      </w:r>
    </w:p>
    <w:p w14:paraId="68C07965" w14:textId="77777777" w:rsidR="007922BB" w:rsidRDefault="00185E21">
      <w:pPr>
        <w:numPr>
          <w:ilvl w:val="0"/>
          <w:numId w:val="3"/>
        </w:numPr>
      </w:pPr>
      <w:r w:rsidRPr="00865D62">
        <w:rPr>
          <w:lang w:val="de-CH"/>
        </w:rPr>
        <w:t xml:space="preserve">Bitte beachten Sie, dass pro Textfeld maximal 10000 Zeichen vom Tool übernommen werden. </w:t>
      </w:r>
      <w:proofErr w:type="spellStart"/>
      <w:r>
        <w:t>Längere</w:t>
      </w:r>
      <w:proofErr w:type="spellEnd"/>
      <w:r>
        <w:t xml:space="preserve"> </w:t>
      </w:r>
      <w:proofErr w:type="spellStart"/>
      <w:r>
        <w:t>Inhalte</w:t>
      </w:r>
      <w:proofErr w:type="spellEnd"/>
      <w:r>
        <w:t xml:space="preserve"> </w:t>
      </w:r>
      <w:proofErr w:type="spellStart"/>
      <w:r>
        <w:t>werden</w:t>
      </w:r>
      <w:proofErr w:type="spellEnd"/>
      <w:r>
        <w:t xml:space="preserve"> </w:t>
      </w:r>
      <w:proofErr w:type="spellStart"/>
      <w:r>
        <w:t>abgeschnitten</w:t>
      </w:r>
      <w:proofErr w:type="spellEnd"/>
      <w:r>
        <w:t>.</w:t>
      </w:r>
    </w:p>
    <w:p w14:paraId="68C07966" w14:textId="77777777" w:rsidR="007922BB" w:rsidRPr="00865D62" w:rsidRDefault="00185E21">
      <w:pPr>
        <w:numPr>
          <w:ilvl w:val="0"/>
          <w:numId w:val="3"/>
        </w:numPr>
        <w:rPr>
          <w:lang w:val="de-CH"/>
        </w:rPr>
      </w:pPr>
      <w:r w:rsidRPr="00865D62">
        <w:rPr>
          <w:lang w:val="de-CH"/>
        </w:rPr>
        <w:t xml:space="preserve">Unter Hilfe &amp; Kontakt finden Sie eine kurze Anleitung zur Nutzung der «Word-Vorlage»: </w:t>
      </w:r>
      <w:hyperlink r:id="rId10">
        <w:r w:rsidR="007922BB" w:rsidRPr="00865D62">
          <w:rPr>
            <w:color w:val="0000FF"/>
            <w:u w:val="single"/>
            <w:lang w:val="de-CH"/>
          </w:rPr>
          <w:t>Hilfe &amp; Kontakt - Upload-Word</w:t>
        </w:r>
      </w:hyperlink>
    </w:p>
    <w:p w14:paraId="68C07967" w14:textId="77777777" w:rsidR="007922BB" w:rsidRPr="00865D62" w:rsidRDefault="00185E21">
      <w:pPr>
        <w:numPr>
          <w:ilvl w:val="0"/>
          <w:numId w:val="3"/>
        </w:numPr>
        <w:rPr>
          <w:lang w:val="de-CH"/>
        </w:rPr>
      </w:pPr>
      <w:r w:rsidRPr="00865D62">
        <w:rPr>
          <w:lang w:val="de-CH"/>
        </w:rPr>
        <w:t>Bei Fragen steht Ihnen der Fachdienst «</w:t>
      </w:r>
      <w:proofErr w:type="spellStart"/>
      <w:r w:rsidRPr="00865D62">
        <w:rPr>
          <w:lang w:val="de-CH"/>
        </w:rPr>
        <w:t>Consultations</w:t>
      </w:r>
      <w:proofErr w:type="spellEnd"/>
      <w:r w:rsidRPr="00865D62">
        <w:rPr>
          <w:lang w:val="de-CH"/>
        </w:rPr>
        <w:t xml:space="preserve">» gerne zur Verfügung: </w:t>
      </w:r>
      <w:hyperlink r:id="rId11">
        <w:r w:rsidR="007922BB" w:rsidRPr="00865D62">
          <w:rPr>
            <w:color w:val="0000FF"/>
            <w:u w:val="single"/>
            <w:lang w:val="de-CH"/>
          </w:rPr>
          <w:t>consultations@gs-edi.admin.ch</w:t>
        </w:r>
      </w:hyperlink>
    </w:p>
    <w:p w14:paraId="68C07968" w14:textId="77777777" w:rsidR="007922BB" w:rsidRPr="00865D62" w:rsidRDefault="00185E21">
      <w:pPr>
        <w:rPr>
          <w:lang w:val="de-CH"/>
        </w:rPr>
      </w:pPr>
      <w:r w:rsidRPr="00865D62">
        <w:rPr>
          <w:lang w:val="de-CH"/>
        </w:rPr>
        <w:br w:type="page"/>
      </w:r>
    </w:p>
    <w:p w14:paraId="68C07969" w14:textId="77777777" w:rsidR="007922BB" w:rsidRDefault="00185E21">
      <w:pPr>
        <w:pStyle w:val="berschrift2"/>
      </w:pPr>
      <w:proofErr w:type="spellStart"/>
      <w:r>
        <w:lastRenderedPageBreak/>
        <w:t>Kontakt</w:t>
      </w:r>
      <w:proofErr w:type="spellEnd"/>
      <w:r>
        <w:t xml:space="preserve"> "</w:t>
      </w:r>
      <w:proofErr w:type="spellStart"/>
      <w:r>
        <w:t>Stellungsnehmende</w:t>
      </w:r>
      <w:proofErr w:type="spellEnd"/>
      <w:r>
        <w:t>" Information</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60"/>
        <w:gridCol w:w="292"/>
      </w:tblGrid>
      <w:tr w:rsidR="007922BB" w:rsidRPr="005C66B6" w14:paraId="68C0796C" w14:textId="77777777">
        <w:trPr>
          <w:tblCellSpacing w:w="10" w:type="dxa"/>
        </w:trPr>
        <w:tc>
          <w:tcPr>
            <w:tcW w:w="0" w:type="auto"/>
            <w:shd w:val="clear" w:color="auto" w:fill="D9D9D9"/>
            <w:tcMar>
              <w:top w:w="200" w:type="dxa"/>
            </w:tcMar>
            <w:vAlign w:val="center"/>
          </w:tcPr>
          <w:p w14:paraId="68C0796A" w14:textId="77777777" w:rsidR="007922BB" w:rsidRDefault="00185E21">
            <w:proofErr w:type="spellStart"/>
            <w:r>
              <w:rPr>
                <w:color w:val="0000FF"/>
              </w:rPr>
              <w:t>Organisation</w:t>
            </w:r>
            <w:proofErr w:type="spellEnd"/>
            <w:r>
              <w:rPr>
                <w:color w:val="0000FF"/>
              </w:rPr>
              <w:t xml:space="preserve"> / </w:t>
            </w:r>
            <w:proofErr w:type="spellStart"/>
            <w:r>
              <w:rPr>
                <w:color w:val="0000FF"/>
              </w:rPr>
              <w:t>Firma</w:t>
            </w:r>
            <w:proofErr w:type="spellEnd"/>
          </w:p>
        </w:tc>
        <w:tc>
          <w:tcPr>
            <w:tcW w:w="0" w:type="auto"/>
            <w:tcMar>
              <w:top w:w="200" w:type="dxa"/>
            </w:tcMar>
            <w:vAlign w:val="center"/>
          </w:tcPr>
          <w:p w14:paraId="68C0796B" w14:textId="77B3D560" w:rsidR="007922BB" w:rsidRPr="00D400E9" w:rsidRDefault="007922BB">
            <w:pPr>
              <w:rPr>
                <w:lang w:val="de-CH"/>
              </w:rPr>
            </w:pPr>
          </w:p>
        </w:tc>
      </w:tr>
      <w:tr w:rsidR="007922BB" w14:paraId="68C0796F" w14:textId="77777777">
        <w:trPr>
          <w:tblCellSpacing w:w="10" w:type="dxa"/>
        </w:trPr>
        <w:tc>
          <w:tcPr>
            <w:tcW w:w="0" w:type="auto"/>
            <w:shd w:val="clear" w:color="auto" w:fill="D9D9D9"/>
            <w:tcMar>
              <w:top w:w="200" w:type="dxa"/>
            </w:tcMar>
            <w:vAlign w:val="center"/>
          </w:tcPr>
          <w:p w14:paraId="68C0796D" w14:textId="77777777" w:rsidR="007922BB" w:rsidRDefault="00185E21">
            <w:proofErr w:type="spellStart"/>
            <w:r>
              <w:rPr>
                <w:color w:val="0000FF"/>
              </w:rPr>
              <w:t>Abkürzung</w:t>
            </w:r>
            <w:proofErr w:type="spellEnd"/>
          </w:p>
        </w:tc>
        <w:tc>
          <w:tcPr>
            <w:tcW w:w="0" w:type="auto"/>
            <w:tcMar>
              <w:top w:w="200" w:type="dxa"/>
            </w:tcMar>
            <w:vAlign w:val="center"/>
          </w:tcPr>
          <w:p w14:paraId="68C0796E" w14:textId="77777777" w:rsidR="007922BB" w:rsidRDefault="007922BB"/>
        </w:tc>
      </w:tr>
      <w:tr w:rsidR="007922BB" w14:paraId="68C07972" w14:textId="77777777">
        <w:trPr>
          <w:tblCellSpacing w:w="10" w:type="dxa"/>
        </w:trPr>
        <w:tc>
          <w:tcPr>
            <w:tcW w:w="0" w:type="auto"/>
            <w:shd w:val="clear" w:color="auto" w:fill="D9D9D9"/>
            <w:tcMar>
              <w:top w:w="200" w:type="dxa"/>
            </w:tcMar>
            <w:vAlign w:val="center"/>
          </w:tcPr>
          <w:p w14:paraId="68C07970" w14:textId="77777777" w:rsidR="007922BB" w:rsidRDefault="00185E21">
            <w:proofErr w:type="spellStart"/>
            <w:r>
              <w:rPr>
                <w:color w:val="0000FF"/>
              </w:rPr>
              <w:t>Zuständige</w:t>
            </w:r>
            <w:proofErr w:type="spellEnd"/>
            <w:r>
              <w:rPr>
                <w:color w:val="0000FF"/>
              </w:rPr>
              <w:t xml:space="preserve"> Stelle</w:t>
            </w:r>
          </w:p>
        </w:tc>
        <w:tc>
          <w:tcPr>
            <w:tcW w:w="0" w:type="auto"/>
            <w:tcMar>
              <w:top w:w="200" w:type="dxa"/>
            </w:tcMar>
            <w:vAlign w:val="center"/>
          </w:tcPr>
          <w:p w14:paraId="68C07971" w14:textId="490DBE9B" w:rsidR="007922BB" w:rsidRDefault="007922BB"/>
        </w:tc>
      </w:tr>
      <w:tr w:rsidR="007922BB" w14:paraId="68C07975" w14:textId="77777777">
        <w:trPr>
          <w:tblCellSpacing w:w="10" w:type="dxa"/>
        </w:trPr>
        <w:tc>
          <w:tcPr>
            <w:tcW w:w="0" w:type="auto"/>
            <w:shd w:val="clear" w:color="auto" w:fill="D9D9D9"/>
            <w:tcMar>
              <w:top w:w="200" w:type="dxa"/>
            </w:tcMar>
            <w:vAlign w:val="center"/>
          </w:tcPr>
          <w:p w14:paraId="68C07973" w14:textId="77777777" w:rsidR="007922BB" w:rsidRDefault="00185E21">
            <w:proofErr w:type="spellStart"/>
            <w:r>
              <w:rPr>
                <w:color w:val="0000FF"/>
              </w:rPr>
              <w:t>Adresse</w:t>
            </w:r>
            <w:proofErr w:type="spellEnd"/>
          </w:p>
        </w:tc>
        <w:tc>
          <w:tcPr>
            <w:tcW w:w="0" w:type="auto"/>
            <w:tcMar>
              <w:top w:w="200" w:type="dxa"/>
            </w:tcMar>
            <w:vAlign w:val="center"/>
          </w:tcPr>
          <w:p w14:paraId="68C07974" w14:textId="2F562E88" w:rsidR="007922BB" w:rsidRDefault="007922BB"/>
        </w:tc>
      </w:tr>
      <w:tr w:rsidR="007922BB" w14:paraId="68C07978" w14:textId="77777777">
        <w:trPr>
          <w:tblCellSpacing w:w="10" w:type="dxa"/>
        </w:trPr>
        <w:tc>
          <w:tcPr>
            <w:tcW w:w="0" w:type="auto"/>
            <w:shd w:val="clear" w:color="auto" w:fill="D9D9D9"/>
            <w:tcMar>
              <w:top w:w="200" w:type="dxa"/>
            </w:tcMar>
            <w:vAlign w:val="center"/>
          </w:tcPr>
          <w:p w14:paraId="68C07976" w14:textId="77777777" w:rsidR="007922BB" w:rsidRDefault="00185E21">
            <w:proofErr w:type="spellStart"/>
            <w:r>
              <w:rPr>
                <w:color w:val="0000FF"/>
              </w:rPr>
              <w:t>Vorname</w:t>
            </w:r>
            <w:proofErr w:type="spellEnd"/>
          </w:p>
        </w:tc>
        <w:tc>
          <w:tcPr>
            <w:tcW w:w="0" w:type="auto"/>
            <w:tcMar>
              <w:top w:w="200" w:type="dxa"/>
            </w:tcMar>
            <w:vAlign w:val="center"/>
          </w:tcPr>
          <w:p w14:paraId="68C07977" w14:textId="1843D24D" w:rsidR="007922BB" w:rsidRDefault="007922BB"/>
        </w:tc>
      </w:tr>
      <w:tr w:rsidR="007922BB" w14:paraId="68C0797B" w14:textId="77777777">
        <w:trPr>
          <w:tblCellSpacing w:w="10" w:type="dxa"/>
        </w:trPr>
        <w:tc>
          <w:tcPr>
            <w:tcW w:w="0" w:type="auto"/>
            <w:shd w:val="clear" w:color="auto" w:fill="D9D9D9"/>
            <w:tcMar>
              <w:top w:w="200" w:type="dxa"/>
            </w:tcMar>
            <w:vAlign w:val="center"/>
          </w:tcPr>
          <w:p w14:paraId="68C07979" w14:textId="77777777" w:rsidR="007922BB" w:rsidRDefault="00185E21">
            <w:r>
              <w:rPr>
                <w:color w:val="0000FF"/>
              </w:rPr>
              <w:t>Name</w:t>
            </w:r>
          </w:p>
        </w:tc>
        <w:tc>
          <w:tcPr>
            <w:tcW w:w="0" w:type="auto"/>
            <w:tcMar>
              <w:top w:w="200" w:type="dxa"/>
            </w:tcMar>
            <w:vAlign w:val="center"/>
          </w:tcPr>
          <w:p w14:paraId="68C0797A" w14:textId="7CE7A4F7" w:rsidR="007922BB" w:rsidRDefault="007922BB"/>
        </w:tc>
      </w:tr>
      <w:tr w:rsidR="007922BB" w14:paraId="68C0797E" w14:textId="77777777">
        <w:trPr>
          <w:tblCellSpacing w:w="10" w:type="dxa"/>
        </w:trPr>
        <w:tc>
          <w:tcPr>
            <w:tcW w:w="0" w:type="auto"/>
            <w:shd w:val="clear" w:color="auto" w:fill="D9D9D9"/>
            <w:tcMar>
              <w:top w:w="200" w:type="dxa"/>
            </w:tcMar>
            <w:vAlign w:val="center"/>
          </w:tcPr>
          <w:p w14:paraId="68C0797C" w14:textId="77777777" w:rsidR="007922BB" w:rsidRDefault="00185E21">
            <w:proofErr w:type="spellStart"/>
            <w:r>
              <w:rPr>
                <w:color w:val="0000FF"/>
              </w:rPr>
              <w:t>Telefonnummer</w:t>
            </w:r>
            <w:proofErr w:type="spellEnd"/>
            <w:r>
              <w:rPr>
                <w:color w:val="0000FF"/>
              </w:rPr>
              <w:t xml:space="preserve"> (</w:t>
            </w:r>
            <w:proofErr w:type="spellStart"/>
            <w:r>
              <w:rPr>
                <w:color w:val="0000FF"/>
              </w:rPr>
              <w:t>Rückfragen</w:t>
            </w:r>
            <w:proofErr w:type="spellEnd"/>
            <w:r>
              <w:rPr>
                <w:color w:val="0000FF"/>
              </w:rPr>
              <w:t>)</w:t>
            </w:r>
          </w:p>
        </w:tc>
        <w:tc>
          <w:tcPr>
            <w:tcW w:w="0" w:type="auto"/>
            <w:tcMar>
              <w:top w:w="200" w:type="dxa"/>
            </w:tcMar>
            <w:vAlign w:val="center"/>
          </w:tcPr>
          <w:p w14:paraId="68C0797D" w14:textId="5DB0A57E" w:rsidR="007922BB" w:rsidRDefault="007922BB"/>
        </w:tc>
      </w:tr>
      <w:tr w:rsidR="007922BB" w14:paraId="68C07981" w14:textId="77777777">
        <w:trPr>
          <w:tblCellSpacing w:w="10" w:type="dxa"/>
        </w:trPr>
        <w:tc>
          <w:tcPr>
            <w:tcW w:w="0" w:type="auto"/>
            <w:shd w:val="clear" w:color="auto" w:fill="D9D9D9"/>
            <w:tcMar>
              <w:top w:w="200" w:type="dxa"/>
            </w:tcMar>
            <w:vAlign w:val="center"/>
          </w:tcPr>
          <w:p w14:paraId="68C0797F" w14:textId="77777777" w:rsidR="007922BB" w:rsidRDefault="00185E21">
            <w:proofErr w:type="spellStart"/>
            <w:r>
              <w:rPr>
                <w:color w:val="0000FF"/>
              </w:rPr>
              <w:t>Eingereicht</w:t>
            </w:r>
            <w:proofErr w:type="spellEnd"/>
            <w:r>
              <w:rPr>
                <w:color w:val="0000FF"/>
              </w:rPr>
              <w:t xml:space="preserve"> am</w:t>
            </w:r>
          </w:p>
        </w:tc>
        <w:tc>
          <w:tcPr>
            <w:tcW w:w="0" w:type="auto"/>
            <w:tcMar>
              <w:top w:w="200" w:type="dxa"/>
            </w:tcMar>
            <w:vAlign w:val="center"/>
          </w:tcPr>
          <w:p w14:paraId="68C07980" w14:textId="77777777" w:rsidR="007922BB" w:rsidRDefault="007922BB"/>
        </w:tc>
      </w:tr>
    </w:tbl>
    <w:p w14:paraId="68C07982" w14:textId="77777777" w:rsidR="007922BB" w:rsidRDefault="00185E21">
      <w:r>
        <w:br w:type="page"/>
      </w:r>
    </w:p>
    <w:p w14:paraId="68C07983" w14:textId="77777777" w:rsidR="007922BB" w:rsidRPr="00865D62" w:rsidRDefault="00185E21">
      <w:pPr>
        <w:pStyle w:val="berschrift2"/>
        <w:rPr>
          <w:lang w:val="de-CH"/>
        </w:rPr>
      </w:pPr>
      <w:r w:rsidRPr="00865D62">
        <w:rPr>
          <w:lang w:val="de-CH"/>
        </w:rPr>
        <w:lastRenderedPageBreak/>
        <w:t xml:space="preserve">Rückmeldung zum: Bundesgesetz über den Schutz der Gewässer (Gewässerschutzgesetz, </w:t>
      </w:r>
      <w:proofErr w:type="spellStart"/>
      <w:r w:rsidRPr="00865D62">
        <w:rPr>
          <w:lang w:val="de-CH"/>
        </w:rPr>
        <w:t>GSchG</w:t>
      </w:r>
      <w:proofErr w:type="spellEnd"/>
      <w:r w:rsidRPr="00865D62">
        <w:rPr>
          <w:lang w:val="de-CH"/>
        </w:rPr>
        <w:t>)</w:t>
      </w:r>
    </w:p>
    <w:p w14:paraId="68C07984" w14:textId="77777777" w:rsidR="007922BB" w:rsidRDefault="00185E21">
      <w:pPr>
        <w:pStyle w:val="berschrift3"/>
      </w:pPr>
      <w:proofErr w:type="spellStart"/>
      <w:r>
        <w:t>Generelle</w:t>
      </w:r>
      <w:proofErr w:type="spellEnd"/>
      <w:r>
        <w:t xml:space="preserve"> </w:t>
      </w:r>
      <w:proofErr w:type="spellStart"/>
      <w:r>
        <w:t>Stellungnahme</w:t>
      </w:r>
      <w:proofErr w:type="spellEnd"/>
    </w:p>
    <w:sdt>
      <w:sdtPr>
        <w:tag w:val="fe660f37-9dc9-4e3b-973a-7b79f409c54d"/>
        <w:id w:val="-68507730"/>
      </w:sdtPr>
      <w:sdtContent>
        <w:tbl>
          <w:tblPr>
            <w:tblW w:w="5000" w:type="pct"/>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35"/>
            <w:gridCol w:w="5588"/>
          </w:tblGrid>
          <w:tr w:rsidR="007922BB" w14:paraId="68C07987" w14:textId="77777777">
            <w:trPr>
              <w:tblCellSpacing w:w="10" w:type="dxa"/>
            </w:trPr>
            <w:tc>
              <w:tcPr>
                <w:tcW w:w="0" w:type="auto"/>
                <w:shd w:val="clear" w:color="auto" w:fill="D9D9D9"/>
                <w:tcMar>
                  <w:top w:w="200" w:type="dxa"/>
                </w:tcMar>
                <w:vAlign w:val="center"/>
              </w:tcPr>
              <w:p w14:paraId="68C07985" w14:textId="77777777" w:rsidR="007922BB" w:rsidRDefault="00185E21">
                <w:proofErr w:type="spellStart"/>
                <w:r>
                  <w:t>Rückmeldung</w:t>
                </w:r>
                <w:proofErr w:type="spellEnd"/>
                <w:r>
                  <w:t xml:space="preserve"> </w:t>
                </w:r>
                <w:proofErr w:type="spellStart"/>
                <w:r>
                  <w:t>zur</w:t>
                </w:r>
                <w:proofErr w:type="spellEnd"/>
                <w:r>
                  <w:t xml:space="preserve"> </w:t>
                </w:r>
                <w:proofErr w:type="spellStart"/>
                <w:r>
                  <w:t>Gesamtvorlage</w:t>
                </w:r>
                <w:proofErr w:type="spellEnd"/>
              </w:p>
            </w:tc>
            <w:tc>
              <w:tcPr>
                <w:tcW w:w="3000" w:type="pct"/>
              </w:tcPr>
              <w:sdt>
                <w:sdtPr>
                  <w:alias w:val="Rückmeldung zur Gesamtvorlage"/>
                  <w:tag w:val="LF-ACCEPTANCE-fe660f37-9dc9-4e3b-973a-7b79f409c54d"/>
                  <w:id w:val="669066339"/>
                  <w:dropDownList>
                    <w:listItem w:displayText="Rückmeldung eingeben" w:value="1"/>
                    <w:listItem w:displayText="Zustimmung" w:value="2"/>
                    <w:listItem w:displayText="Eher Zustimmung" w:value="3"/>
                    <w:listItem w:displayText="Neutrale Haltung" w:value="4"/>
                    <w:listItem w:displayText="Ablehnung" w:value="5"/>
                    <w:listItem w:displayText="Eher Ablehnung" w:value="6"/>
                    <w:listItem w:displayText="Verzicht auf Stellungnahme" w:value="7"/>
                    <w:listItem w:displayText="Keine Angabe" w:value="11"/>
                  </w:dropDownList>
                </w:sdtPr>
                <w:sdtContent>
                  <w:p w14:paraId="68C07986" w14:textId="163C44B0" w:rsidR="007922BB" w:rsidRDefault="00865D62">
                    <w:r>
                      <w:t>Zustimmung</w:t>
                    </w:r>
                  </w:p>
                </w:sdtContent>
              </w:sdt>
            </w:tc>
          </w:tr>
          <w:tr w:rsidR="007922BB" w:rsidRPr="00355CB9" w14:paraId="68C0798A" w14:textId="77777777">
            <w:trPr>
              <w:tblCellSpacing w:w="10" w:type="dxa"/>
            </w:trPr>
            <w:tc>
              <w:tcPr>
                <w:tcW w:w="0" w:type="auto"/>
                <w:shd w:val="clear" w:color="auto" w:fill="D9D9D9"/>
                <w:tcMar>
                  <w:top w:w="200" w:type="dxa"/>
                </w:tcMar>
                <w:vAlign w:val="center"/>
              </w:tcPr>
              <w:p w14:paraId="68C07988"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lang w:val="de-CH"/>
                  </w:rPr>
                  <w:alias w:val="Begründung / Bemerkung"/>
                  <w:tag w:val="LF-NOTE-fe660f37-9dc9-4e3b-973a-7b79f409c54d"/>
                  <w:id w:val="1126204200"/>
                  <w:text w:multiLine="1"/>
                </w:sdtPr>
                <w:sdtContent>
                  <w:p w14:paraId="68C07989" w14:textId="64AC7C91" w:rsidR="007922BB" w:rsidRPr="00032C5D" w:rsidRDefault="00355CB9">
                    <w:pPr>
                      <w:rPr>
                        <w:lang w:val="de-CH"/>
                      </w:rPr>
                    </w:pPr>
                    <w:r w:rsidRPr="00355CB9">
                      <w:rPr>
                        <w:lang w:val="de-CH"/>
                      </w:rPr>
                      <w:t xml:space="preserve">Der SVGW begrüsst, dass den </w:t>
                    </w:r>
                    <w:proofErr w:type="spellStart"/>
                    <w:r w:rsidRPr="00355CB9">
                      <w:rPr>
                        <w:lang w:val="de-CH"/>
                      </w:rPr>
                      <w:t>Zuströmbereichen</w:t>
                    </w:r>
                    <w:proofErr w:type="spellEnd"/>
                    <w:r w:rsidRPr="00355CB9">
                      <w:rPr>
                        <w:lang w:val="de-CH"/>
                      </w:rPr>
                      <w:t xml:space="preserve"> als zentrales Element des planerischen Grundwasserschutzes durch die Verankerung im Gewässerschutzgesetz eine höhere Bedeutung zugewiesen wird. Um die wichtigste Trinkwasserressource «Grundwasser» nachhaltig vor chemischen Verunreinigungen zu schützen, müssen die Flächen, in denen das Grundwasser gebildet wird, besser vor chemischen Verunreinigungen geschützt werden, da sich chemische Stoffe nur mit aufwändigen, teuren und energieintensiven Verfahren aus dem Rohwasser eliminieren lassen. Vor dem Hintergrund der zunehmenden Verunreinigung des Grundwassers mit chemischen Stoffen wie PFAS, Nitrat oder den Abbauprodukten von Pflanzenschutzmitteln, würden sich die Wasserversorgungen der Schweiz eine raschere Bezeichnung der Zuströmbereiche wünschen, insbesondere, da chemische Einträge die Ressource noch über Jahrzehnte belasten und nur mit mehrstufigen Aufbereitungsanlagen (von Aktivkohlefiltern bis hin zu Anlagen zur Umkehrosmose) eliminiert werden können. Solche Anlagen können kleine Versorgungen kaum finanzieren und betreiben. Die Tendenz, dass kleine Versorgungen wo möglich eigene Fassungen zugunsten einer Versorgung durch einen grösseren Versorger in der Umgebung aufgeben, ist eine direkte Folge von Nutzungskonflikten und der dadurch zunehmenden Verunreinigung des Grundwassers mit chemischen Stoffen. Diese Entwicklung ist beunruhigend, da sie die dezentrale und damit resiliente Trinkwasserversorgung in der Schweiz schwächt und die Versorgungssicherheit gefährdet, zumal Randregionen oftmals keine Bezugsquellen in der Umgebung haben, auf die sie ausweichen könnten. Vor dem Hintergrund, dass wir seit bald 30 Jahren zu hohe Nitratwerte im Grundwasser hinnehmen müssen sowie der zunehmenden </w:t>
                    </w:r>
                    <w:r w:rsidRPr="00355CB9">
                      <w:rPr>
                        <w:lang w:val="de-CH"/>
                      </w:rPr>
                      <w:lastRenderedPageBreak/>
                      <w:t>Verunreinigung des Grundwassers mit den Abbauprodukten von Pestiziden, wäre aus Sicht der Wasserversorgungen eine schweizweite Empfehlung für eine trinkwasserverträgliche Landwirtschaft notwendig. Diese Empfehlung soll in Zusammenarbeit mit den Branchenverbänden der Landwirtschaft im Sinne einer «Best Practice» wirksame Massnahmen zusammenfassen, mit denen insbesondere im Zuströmbereich die Abschwemmung und Auswaschung von Stoffen und deren Abbauprodukten verringert werden können, ohne landwirtschaftliche Tätigkeiten, wie den Gemüsebau, zu verunmöglichen.</w:t>
                    </w:r>
                  </w:p>
                </w:sdtContent>
              </w:sdt>
            </w:tc>
          </w:tr>
        </w:tbl>
      </w:sdtContent>
    </w:sdt>
    <w:p w14:paraId="68C0798B" w14:textId="77777777" w:rsidR="007922BB" w:rsidRPr="00032C5D" w:rsidRDefault="00185E21">
      <w:pPr>
        <w:rPr>
          <w:lang w:val="de-CH"/>
        </w:rPr>
      </w:pPr>
      <w:r w:rsidRPr="00032C5D">
        <w:rPr>
          <w:lang w:val="de-CH"/>
        </w:rPr>
        <w:lastRenderedPageBreak/>
        <w:br w:type="page"/>
      </w:r>
    </w:p>
    <w:p w14:paraId="68C0798C" w14:textId="77777777" w:rsidR="007922BB" w:rsidRDefault="00185E21">
      <w:pPr>
        <w:pStyle w:val="berschrift3"/>
      </w:pPr>
      <w:proofErr w:type="spellStart"/>
      <w:r>
        <w:lastRenderedPageBreak/>
        <w:t>Detaillierte</w:t>
      </w:r>
      <w:proofErr w:type="spellEnd"/>
      <w:r>
        <w:t xml:space="preserve"> </w:t>
      </w:r>
      <w:proofErr w:type="spellStart"/>
      <w:r>
        <w:t>Stellungnahme</w:t>
      </w:r>
      <w:proofErr w:type="spellEnd"/>
    </w:p>
    <w:sdt>
      <w:sdtPr>
        <w:tag w:val="e206c3f0-1787-4043-b448-e9b3fa41170c"/>
        <w:id w:val="-118382069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7"/>
            <w:gridCol w:w="6886"/>
          </w:tblGrid>
          <w:tr w:rsidR="007922BB" w14:paraId="68C0798F" w14:textId="77777777">
            <w:trPr>
              <w:tblCellSpacing w:w="10" w:type="dxa"/>
            </w:trPr>
            <w:tc>
              <w:tcPr>
                <w:tcW w:w="0" w:type="auto"/>
                <w:shd w:val="clear" w:color="auto" w:fill="D9D9D9"/>
                <w:tcMar>
                  <w:top w:w="200" w:type="dxa"/>
                </w:tcMar>
                <w:vAlign w:val="center"/>
              </w:tcPr>
              <w:p w14:paraId="68C0798D" w14:textId="77777777" w:rsidR="007922BB" w:rsidRDefault="00185E21">
                <w:r>
                  <w:rPr>
                    <w:color w:val="0000FF"/>
                  </w:rPr>
                  <w:t>Titel / Frage</w:t>
                </w:r>
              </w:p>
            </w:tc>
            <w:tc>
              <w:tcPr>
                <w:tcW w:w="0" w:type="auto"/>
                <w:tcMar>
                  <w:top w:w="200" w:type="dxa"/>
                </w:tcMar>
                <w:vAlign w:val="center"/>
              </w:tcPr>
              <w:p w14:paraId="68C0798E" w14:textId="77777777" w:rsidR="007922BB" w:rsidRDefault="00185E21">
                <w:r>
                  <w:rPr>
                    <w:color w:val="0000FF"/>
                  </w:rPr>
                  <w:t>Art. 12 Abs. 4</w:t>
                </w:r>
              </w:p>
            </w:tc>
          </w:tr>
          <w:tr w:rsidR="007922BB" w:rsidRPr="00355CB9" w14:paraId="68C07992" w14:textId="77777777">
            <w:trPr>
              <w:tblCellSpacing w:w="10" w:type="dxa"/>
            </w:trPr>
            <w:tc>
              <w:tcPr>
                <w:tcW w:w="0" w:type="auto"/>
                <w:shd w:val="clear" w:color="auto" w:fill="D9D9D9"/>
                <w:tcMar>
                  <w:top w:w="200" w:type="dxa"/>
                </w:tcMar>
                <w:vAlign w:val="center"/>
              </w:tcPr>
              <w:p w14:paraId="68C0799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991" w14:textId="77777777" w:rsidR="007922BB" w:rsidRPr="00865D62" w:rsidRDefault="00185E21">
                <w:pPr>
                  <w:rPr>
                    <w:lang w:val="de-CH"/>
                  </w:rPr>
                </w:pPr>
                <w:r w:rsidRPr="00865D62">
                  <w:rPr>
                    <w:color w:val="0000FF"/>
                    <w:lang w:val="de-CH"/>
                  </w:rPr>
                  <w:t>4 In einem Landwirtschaftsbetrieb mit erheblichem Nutztierbestand darf das häusliche Abwasser zusammen mit dem Hofdünger landwirtschaftlich verwertet werden (Art. 14), wenn:</w:t>
                </w:r>
              </w:p>
            </w:tc>
          </w:tr>
          <w:tr w:rsidR="007922BB" w14:paraId="68C07995" w14:textId="77777777">
            <w:trPr>
              <w:tblCellSpacing w:w="10" w:type="dxa"/>
            </w:trPr>
            <w:tc>
              <w:tcPr>
                <w:tcW w:w="0" w:type="auto"/>
                <w:shd w:val="clear" w:color="auto" w:fill="D9D9D9"/>
                <w:tcMar>
                  <w:top w:w="200" w:type="dxa"/>
                </w:tcMar>
                <w:vAlign w:val="center"/>
              </w:tcPr>
              <w:p w14:paraId="68C0799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e206c3f0-1787-4043-b448-e9b3fa41170c"/>
                  <w:id w:val="411051251"/>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994" w14:textId="39E78431" w:rsidR="007922BB" w:rsidRDefault="00034E18">
                    <w:r>
                      <w:t>Neutrale Haltung</w:t>
                    </w:r>
                  </w:p>
                </w:sdtContent>
              </w:sdt>
            </w:tc>
          </w:tr>
          <w:tr w:rsidR="007922BB" w14:paraId="68C07998" w14:textId="77777777">
            <w:trPr>
              <w:tblCellSpacing w:w="10" w:type="dxa"/>
            </w:trPr>
            <w:tc>
              <w:tcPr>
                <w:tcW w:w="0" w:type="auto"/>
                <w:shd w:val="clear" w:color="auto" w:fill="D9D9D9"/>
                <w:tcMar>
                  <w:top w:w="200" w:type="dxa"/>
                </w:tcMar>
                <w:vAlign w:val="center"/>
              </w:tcPr>
              <w:p w14:paraId="68C0799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e206c3f0-1787-4043-b448-e9b3fa41170c"/>
                  <w:id w:val="-799227895"/>
                  <w:text w:multiLine="1"/>
                </w:sdtPr>
                <w:sdtContent>
                  <w:p w14:paraId="68C07997" w14:textId="77777777" w:rsidR="007922BB" w:rsidRDefault="00000000"/>
                </w:sdtContent>
              </w:sdt>
            </w:tc>
          </w:tr>
          <w:tr w:rsidR="007922BB" w14:paraId="68C0799B" w14:textId="77777777">
            <w:trPr>
              <w:tblCellSpacing w:w="10" w:type="dxa"/>
            </w:trPr>
            <w:tc>
              <w:tcPr>
                <w:tcW w:w="0" w:type="auto"/>
                <w:shd w:val="clear" w:color="auto" w:fill="D9D9D9"/>
                <w:tcMar>
                  <w:top w:w="200" w:type="dxa"/>
                </w:tcMar>
                <w:vAlign w:val="center"/>
              </w:tcPr>
              <w:p w14:paraId="68C0799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e206c3f0-1787-4043-b448-e9b3fa41170c"/>
                  <w:id w:val="-1844464914"/>
                  <w:text w:multiLine="1"/>
                </w:sdtPr>
                <w:sdtContent>
                  <w:p w14:paraId="68C0799A" w14:textId="77777777" w:rsidR="007922BB" w:rsidRDefault="00000000"/>
                </w:sdtContent>
              </w:sdt>
            </w:tc>
          </w:tr>
        </w:tbl>
      </w:sdtContent>
    </w:sdt>
    <w:p w14:paraId="68C0799C" w14:textId="77777777" w:rsidR="007922BB" w:rsidRDefault="00185E21">
      <w:r>
        <w:br w:type="page"/>
      </w:r>
    </w:p>
    <w:sdt>
      <w:sdtPr>
        <w:tag w:val="4de79025-dd02-4f86-9c22-8261ce0c3d21"/>
        <w:id w:val="86486692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78"/>
            <w:gridCol w:w="5545"/>
          </w:tblGrid>
          <w:tr w:rsidR="007922BB" w14:paraId="68C0799F" w14:textId="77777777">
            <w:trPr>
              <w:tblCellSpacing w:w="10" w:type="dxa"/>
            </w:trPr>
            <w:tc>
              <w:tcPr>
                <w:tcW w:w="0" w:type="auto"/>
                <w:shd w:val="clear" w:color="auto" w:fill="D9D9D9"/>
                <w:tcMar>
                  <w:top w:w="200" w:type="dxa"/>
                </w:tcMar>
                <w:vAlign w:val="center"/>
              </w:tcPr>
              <w:p w14:paraId="68C0799D" w14:textId="77777777" w:rsidR="007922BB" w:rsidRDefault="00185E21">
                <w:r>
                  <w:rPr>
                    <w:color w:val="0000FF"/>
                  </w:rPr>
                  <w:t>Titel / Frage</w:t>
                </w:r>
              </w:p>
            </w:tc>
            <w:tc>
              <w:tcPr>
                <w:tcW w:w="0" w:type="auto"/>
                <w:tcMar>
                  <w:top w:w="200" w:type="dxa"/>
                </w:tcMar>
                <w:vAlign w:val="center"/>
              </w:tcPr>
              <w:p w14:paraId="68C0799E" w14:textId="77777777" w:rsidR="007922BB" w:rsidRDefault="00185E21">
                <w:r>
                  <w:rPr>
                    <w:color w:val="0000FF"/>
                  </w:rPr>
                  <w:t>Art. 14 Abs. 4, 5 und 6</w:t>
                </w:r>
              </w:p>
            </w:tc>
          </w:tr>
          <w:tr w:rsidR="007922BB" w:rsidRPr="00355CB9" w14:paraId="68C079A2" w14:textId="77777777">
            <w:trPr>
              <w:tblCellSpacing w:w="10" w:type="dxa"/>
            </w:trPr>
            <w:tc>
              <w:tcPr>
                <w:tcW w:w="0" w:type="auto"/>
                <w:shd w:val="clear" w:color="auto" w:fill="D9D9D9"/>
                <w:tcMar>
                  <w:top w:w="200" w:type="dxa"/>
                </w:tcMar>
                <w:vAlign w:val="center"/>
              </w:tcPr>
              <w:p w14:paraId="68C079A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9A1" w14:textId="77777777" w:rsidR="007922BB" w:rsidRPr="00865D62" w:rsidRDefault="00185E21">
                <w:pPr>
                  <w:rPr>
                    <w:lang w:val="de-CH"/>
                  </w:rPr>
                </w:pPr>
                <w:r w:rsidRPr="00865D62">
                  <w:rPr>
                    <w:color w:val="0000FF"/>
                    <w:lang w:val="de-CH"/>
                  </w:rPr>
                  <w:t>4 Betrifft nur den italienischen Text.</w:t>
                </w:r>
                <w:r w:rsidRPr="00865D62">
                  <w:rPr>
                    <w:color w:val="0000FF"/>
                    <w:lang w:val="de-CH"/>
                  </w:rPr>
                  <w:br/>
                  <w:t>5 Betrifft nur den französischen Text.</w:t>
                </w:r>
                <w:r w:rsidRPr="00865D62">
                  <w:rPr>
                    <w:color w:val="0000FF"/>
                    <w:lang w:val="de-CH"/>
                  </w:rPr>
                  <w:br/>
                  <w:t>6 Betrifft nur den französischen und italienischen Text.</w:t>
                </w:r>
              </w:p>
            </w:tc>
          </w:tr>
          <w:tr w:rsidR="007922BB" w14:paraId="68C079A5" w14:textId="77777777">
            <w:trPr>
              <w:tblCellSpacing w:w="10" w:type="dxa"/>
            </w:trPr>
            <w:tc>
              <w:tcPr>
                <w:tcW w:w="0" w:type="auto"/>
                <w:shd w:val="clear" w:color="auto" w:fill="D9D9D9"/>
                <w:tcMar>
                  <w:top w:w="200" w:type="dxa"/>
                </w:tcMar>
                <w:vAlign w:val="center"/>
              </w:tcPr>
              <w:p w14:paraId="68C079A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4de79025-dd02-4f86-9c22-8261ce0c3d21"/>
                  <w:id w:val="186432437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9A4" w14:textId="5439F9B5" w:rsidR="007922BB" w:rsidRDefault="009D0F0B">
                    <w:r>
                      <w:t>Neutrale Haltung</w:t>
                    </w:r>
                  </w:p>
                </w:sdtContent>
              </w:sdt>
            </w:tc>
          </w:tr>
          <w:tr w:rsidR="007922BB" w14:paraId="68C079A8" w14:textId="77777777">
            <w:trPr>
              <w:tblCellSpacing w:w="10" w:type="dxa"/>
            </w:trPr>
            <w:tc>
              <w:tcPr>
                <w:tcW w:w="0" w:type="auto"/>
                <w:shd w:val="clear" w:color="auto" w:fill="D9D9D9"/>
                <w:tcMar>
                  <w:top w:w="200" w:type="dxa"/>
                </w:tcMar>
                <w:vAlign w:val="center"/>
              </w:tcPr>
              <w:p w14:paraId="68C079A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4de79025-dd02-4f86-9c22-8261ce0c3d21"/>
                  <w:id w:val="1147092054"/>
                  <w:text w:multiLine="1"/>
                </w:sdtPr>
                <w:sdtContent>
                  <w:p w14:paraId="68C079A7" w14:textId="77777777" w:rsidR="007922BB" w:rsidRDefault="00000000"/>
                </w:sdtContent>
              </w:sdt>
            </w:tc>
          </w:tr>
          <w:tr w:rsidR="007922BB" w14:paraId="68C079AB" w14:textId="77777777">
            <w:trPr>
              <w:tblCellSpacing w:w="10" w:type="dxa"/>
            </w:trPr>
            <w:tc>
              <w:tcPr>
                <w:tcW w:w="0" w:type="auto"/>
                <w:shd w:val="clear" w:color="auto" w:fill="D9D9D9"/>
                <w:tcMar>
                  <w:top w:w="200" w:type="dxa"/>
                </w:tcMar>
                <w:vAlign w:val="center"/>
              </w:tcPr>
              <w:p w14:paraId="68C079A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4de79025-dd02-4f86-9c22-8261ce0c3d21"/>
                  <w:id w:val="326092000"/>
                  <w:text w:multiLine="1"/>
                </w:sdtPr>
                <w:sdtContent>
                  <w:p w14:paraId="68C079AA" w14:textId="77777777" w:rsidR="007922BB" w:rsidRDefault="00000000"/>
                </w:sdtContent>
              </w:sdt>
            </w:tc>
          </w:tr>
        </w:tbl>
      </w:sdtContent>
    </w:sdt>
    <w:p w14:paraId="68C079AC" w14:textId="77777777" w:rsidR="007922BB" w:rsidRDefault="00185E21">
      <w:r>
        <w:br w:type="page"/>
      </w:r>
    </w:p>
    <w:sdt>
      <w:sdtPr>
        <w:tag w:val="4ff8eefa-0e26-40a0-8b92-17fcd6e3f3f7"/>
        <w:id w:val="-37423456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4"/>
            <w:gridCol w:w="7149"/>
          </w:tblGrid>
          <w:tr w:rsidR="007922BB" w:rsidRPr="00355CB9" w14:paraId="68C079AF" w14:textId="77777777">
            <w:trPr>
              <w:tblCellSpacing w:w="10" w:type="dxa"/>
            </w:trPr>
            <w:tc>
              <w:tcPr>
                <w:tcW w:w="0" w:type="auto"/>
                <w:shd w:val="clear" w:color="auto" w:fill="D9D9D9"/>
                <w:tcMar>
                  <w:top w:w="200" w:type="dxa"/>
                </w:tcMar>
                <w:vAlign w:val="center"/>
              </w:tcPr>
              <w:p w14:paraId="68C079AD" w14:textId="77777777" w:rsidR="007922BB" w:rsidRDefault="00185E21">
                <w:r>
                  <w:rPr>
                    <w:color w:val="0000FF"/>
                  </w:rPr>
                  <w:t>Titel / Frage</w:t>
                </w:r>
              </w:p>
            </w:tc>
            <w:tc>
              <w:tcPr>
                <w:tcW w:w="0" w:type="auto"/>
                <w:tcMar>
                  <w:top w:w="200" w:type="dxa"/>
                </w:tcMar>
                <w:vAlign w:val="center"/>
              </w:tcPr>
              <w:p w14:paraId="68C079AE" w14:textId="77777777" w:rsidR="007922BB" w:rsidRPr="00865D62" w:rsidRDefault="00185E21">
                <w:pPr>
                  <w:rPr>
                    <w:lang w:val="de-CH"/>
                  </w:rPr>
                </w:pPr>
                <w:r w:rsidRPr="00865D62">
                  <w:rPr>
                    <w:color w:val="0000FF"/>
                    <w:lang w:val="de-CH"/>
                  </w:rPr>
                  <w:t>Art. 19a  Zuströmbereiche für Grundwasserfassungen und Grundwasserschutzareale</w:t>
                </w:r>
              </w:p>
            </w:tc>
          </w:tr>
          <w:tr w:rsidR="007922BB" w14:paraId="68C079B2" w14:textId="77777777">
            <w:trPr>
              <w:tblCellSpacing w:w="10" w:type="dxa"/>
            </w:trPr>
            <w:tc>
              <w:tcPr>
                <w:tcW w:w="0" w:type="auto"/>
                <w:shd w:val="clear" w:color="auto" w:fill="D9D9D9"/>
                <w:tcMar>
                  <w:top w:w="200" w:type="dxa"/>
                </w:tcMar>
                <w:vAlign w:val="center"/>
              </w:tcPr>
              <w:p w14:paraId="68C079B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9B1" w14:textId="77777777" w:rsidR="007922BB" w:rsidRDefault="007922BB"/>
            </w:tc>
          </w:tr>
          <w:tr w:rsidR="007922BB" w14:paraId="68C079B5" w14:textId="77777777">
            <w:trPr>
              <w:tblCellSpacing w:w="10" w:type="dxa"/>
            </w:trPr>
            <w:tc>
              <w:tcPr>
                <w:tcW w:w="0" w:type="auto"/>
                <w:shd w:val="clear" w:color="auto" w:fill="D9D9D9"/>
                <w:tcMar>
                  <w:top w:w="200" w:type="dxa"/>
                </w:tcMar>
                <w:vAlign w:val="center"/>
              </w:tcPr>
              <w:p w14:paraId="68C079B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4ff8eefa-0e26-40a0-8b92-17fcd6e3f3f7"/>
                  <w:id w:val="171800533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9B4" w14:textId="0899B0E6" w:rsidR="007922BB" w:rsidRDefault="000F7523">
                    <w:r>
                      <w:t>Zustimmung</w:t>
                    </w:r>
                  </w:p>
                </w:sdtContent>
              </w:sdt>
            </w:tc>
          </w:tr>
          <w:tr w:rsidR="007922BB" w14:paraId="68C079B8" w14:textId="77777777">
            <w:trPr>
              <w:tblCellSpacing w:w="10" w:type="dxa"/>
            </w:trPr>
            <w:tc>
              <w:tcPr>
                <w:tcW w:w="0" w:type="auto"/>
                <w:shd w:val="clear" w:color="auto" w:fill="D9D9D9"/>
                <w:tcMar>
                  <w:top w:w="200" w:type="dxa"/>
                </w:tcMar>
                <w:vAlign w:val="center"/>
              </w:tcPr>
              <w:p w14:paraId="68C079B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4ff8eefa-0e26-40a0-8b92-17fcd6e3f3f7"/>
                  <w:id w:val="1342500004"/>
                  <w:text w:multiLine="1"/>
                </w:sdtPr>
                <w:sdtContent>
                  <w:p w14:paraId="68C079B7" w14:textId="77777777" w:rsidR="007922BB" w:rsidRDefault="00000000"/>
                </w:sdtContent>
              </w:sdt>
            </w:tc>
          </w:tr>
          <w:tr w:rsidR="007922BB" w:rsidRPr="00355CB9" w14:paraId="68C079BB" w14:textId="77777777">
            <w:trPr>
              <w:tblCellSpacing w:w="10" w:type="dxa"/>
            </w:trPr>
            <w:tc>
              <w:tcPr>
                <w:tcW w:w="0" w:type="auto"/>
                <w:shd w:val="clear" w:color="auto" w:fill="D9D9D9"/>
                <w:tcMar>
                  <w:top w:w="200" w:type="dxa"/>
                </w:tcMar>
                <w:vAlign w:val="center"/>
              </w:tcPr>
              <w:p w14:paraId="68C079B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lang w:val="de-CH"/>
                  </w:rPr>
                  <w:alias w:val="Begründung / Bemerkung"/>
                  <w:tag w:val="AF-NOTE-4ff8eefa-0e26-40a0-8b92-17fcd6e3f3f7"/>
                  <w:id w:val="-915929997"/>
                  <w:text w:multiLine="1"/>
                </w:sdtPr>
                <w:sdtContent>
                  <w:p w14:paraId="68C079BA" w14:textId="5BCF617F" w:rsidR="007922BB" w:rsidRPr="000917D5" w:rsidRDefault="000917D5">
                    <w:pPr>
                      <w:rPr>
                        <w:lang w:val="de-CH"/>
                      </w:rPr>
                    </w:pPr>
                    <w:r w:rsidRPr="000917D5">
                      <w:rPr>
                        <w:lang w:val="de-CH"/>
                      </w:rPr>
                      <w:t>Der SVGW begrüsst, dass de</w:t>
                    </w:r>
                    <w:r w:rsidR="00E118A4">
                      <w:rPr>
                        <w:lang w:val="de-CH"/>
                      </w:rPr>
                      <w:t>n</w:t>
                    </w:r>
                    <w:r w:rsidRPr="000917D5">
                      <w:rPr>
                        <w:lang w:val="de-CH"/>
                      </w:rPr>
                      <w:t xml:space="preserve"> </w:t>
                    </w:r>
                    <w:proofErr w:type="spellStart"/>
                    <w:r w:rsidRPr="000917D5">
                      <w:rPr>
                        <w:lang w:val="de-CH"/>
                      </w:rPr>
                      <w:t>Zuströmbereiche</w:t>
                    </w:r>
                    <w:r w:rsidR="00E118A4">
                      <w:rPr>
                        <w:lang w:val="de-CH"/>
                      </w:rPr>
                      <w:t>n</w:t>
                    </w:r>
                    <w:proofErr w:type="spellEnd"/>
                    <w:r w:rsidRPr="000917D5">
                      <w:rPr>
                        <w:lang w:val="de-CH"/>
                      </w:rPr>
                      <w:t xml:space="preserve"> als zentrales Element des planerischen Grundwasserschutzes durch die Verankerung im Gewässerschutzgesetz eine höhere Bedeutung zugewiesen wird. Um die wichtigste Trinkwasserressource «Grundwasser» nachhaltig vor chemischen Verunreinigungen zu schützen, müssen die Flächen, in denen das Grundwasser gebildet wird, besser vor chemischen Verunreinigungen geschützt werden, da sich chemische Stoffe nur mit aufwändigen, teuren und energieintensiven Verfahren aus dem Rohwasser eliminieren lassen.</w:t>
                    </w:r>
                  </w:p>
                </w:sdtContent>
              </w:sdt>
            </w:tc>
          </w:tr>
        </w:tbl>
      </w:sdtContent>
    </w:sdt>
    <w:p w14:paraId="68C079BC" w14:textId="77777777" w:rsidR="007922BB" w:rsidRPr="000917D5" w:rsidRDefault="00185E21">
      <w:pPr>
        <w:rPr>
          <w:lang w:val="de-CH"/>
        </w:rPr>
      </w:pPr>
      <w:r w:rsidRPr="000917D5">
        <w:rPr>
          <w:lang w:val="de-CH"/>
        </w:rPr>
        <w:br w:type="page"/>
      </w:r>
    </w:p>
    <w:sdt>
      <w:sdtPr>
        <w:tag w:val="fec1ab74-beb9-45b1-8380-66959d1021f3"/>
        <w:id w:val="-164048976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2"/>
            <w:gridCol w:w="6741"/>
          </w:tblGrid>
          <w:tr w:rsidR="007922BB" w14:paraId="68C079BF" w14:textId="77777777">
            <w:trPr>
              <w:tblCellSpacing w:w="10" w:type="dxa"/>
            </w:trPr>
            <w:tc>
              <w:tcPr>
                <w:tcW w:w="0" w:type="auto"/>
                <w:shd w:val="clear" w:color="auto" w:fill="D9D9D9"/>
                <w:tcMar>
                  <w:top w:w="200" w:type="dxa"/>
                </w:tcMar>
                <w:vAlign w:val="center"/>
              </w:tcPr>
              <w:p w14:paraId="68C079BD" w14:textId="77777777" w:rsidR="007922BB" w:rsidRDefault="00185E21">
                <w:r>
                  <w:rPr>
                    <w:color w:val="0000FF"/>
                  </w:rPr>
                  <w:t>Titel / Frage</w:t>
                </w:r>
              </w:p>
            </w:tc>
            <w:tc>
              <w:tcPr>
                <w:tcW w:w="0" w:type="auto"/>
                <w:tcMar>
                  <w:top w:w="200" w:type="dxa"/>
                </w:tcMar>
                <w:vAlign w:val="center"/>
              </w:tcPr>
              <w:p w14:paraId="68C079BE" w14:textId="77777777" w:rsidR="007922BB" w:rsidRDefault="00185E21">
                <w:r>
                  <w:rPr>
                    <w:color w:val="0000FF"/>
                  </w:rPr>
                  <w:t>Art. 19a Abs. 1</w:t>
                </w:r>
              </w:p>
            </w:tc>
          </w:tr>
          <w:tr w:rsidR="007922BB" w:rsidRPr="00355CB9" w14:paraId="68C079C2" w14:textId="77777777">
            <w:trPr>
              <w:tblCellSpacing w:w="10" w:type="dxa"/>
            </w:trPr>
            <w:tc>
              <w:tcPr>
                <w:tcW w:w="0" w:type="auto"/>
                <w:shd w:val="clear" w:color="auto" w:fill="D9D9D9"/>
                <w:tcMar>
                  <w:top w:w="200" w:type="dxa"/>
                </w:tcMar>
                <w:vAlign w:val="center"/>
              </w:tcPr>
              <w:p w14:paraId="68C079C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9C1" w14:textId="77777777" w:rsidR="007922BB" w:rsidRPr="00865D62" w:rsidRDefault="00185E21">
                <w:pPr>
                  <w:rPr>
                    <w:lang w:val="de-CH"/>
                  </w:rPr>
                </w:pPr>
                <w:r w:rsidRPr="00865D62">
                  <w:rPr>
                    <w:color w:val="0000FF"/>
                    <w:lang w:val="de-CH"/>
                  </w:rPr>
                  <w:t>1 Die Kantone bezeichnen die Zuströmbereiche für Grundwasserfassungen nach Artikel 20, wenn eine der folgenden Bedingungen erfüllt ist:</w:t>
                </w:r>
              </w:p>
            </w:tc>
          </w:tr>
          <w:tr w:rsidR="007922BB" w14:paraId="68C079C5" w14:textId="77777777">
            <w:trPr>
              <w:tblCellSpacing w:w="10" w:type="dxa"/>
            </w:trPr>
            <w:tc>
              <w:tcPr>
                <w:tcW w:w="0" w:type="auto"/>
                <w:shd w:val="clear" w:color="auto" w:fill="D9D9D9"/>
                <w:tcMar>
                  <w:top w:w="200" w:type="dxa"/>
                </w:tcMar>
                <w:vAlign w:val="center"/>
              </w:tcPr>
              <w:p w14:paraId="68C079C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fec1ab74-beb9-45b1-8380-66959d1021f3"/>
                  <w:id w:val="-740174604"/>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9C4" w14:textId="08E0F7EC" w:rsidR="007922BB" w:rsidRDefault="002926B8">
                    <w:r>
                      <w:t>Zustimmung</w:t>
                    </w:r>
                  </w:p>
                </w:sdtContent>
              </w:sdt>
            </w:tc>
          </w:tr>
          <w:tr w:rsidR="007922BB" w14:paraId="68C079C8" w14:textId="77777777">
            <w:trPr>
              <w:tblCellSpacing w:w="10" w:type="dxa"/>
            </w:trPr>
            <w:tc>
              <w:tcPr>
                <w:tcW w:w="0" w:type="auto"/>
                <w:shd w:val="clear" w:color="auto" w:fill="D9D9D9"/>
                <w:tcMar>
                  <w:top w:w="200" w:type="dxa"/>
                </w:tcMar>
                <w:vAlign w:val="center"/>
              </w:tcPr>
              <w:p w14:paraId="68C079C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fec1ab74-beb9-45b1-8380-66959d1021f3"/>
                  <w:id w:val="-218058003"/>
                  <w:text w:multiLine="1"/>
                </w:sdtPr>
                <w:sdtContent>
                  <w:p w14:paraId="68C079C7" w14:textId="77777777" w:rsidR="007922BB" w:rsidRDefault="00000000"/>
                </w:sdtContent>
              </w:sdt>
            </w:tc>
          </w:tr>
          <w:tr w:rsidR="007922BB" w14:paraId="68C079CB" w14:textId="77777777">
            <w:trPr>
              <w:tblCellSpacing w:w="10" w:type="dxa"/>
            </w:trPr>
            <w:tc>
              <w:tcPr>
                <w:tcW w:w="0" w:type="auto"/>
                <w:shd w:val="clear" w:color="auto" w:fill="D9D9D9"/>
                <w:tcMar>
                  <w:top w:w="200" w:type="dxa"/>
                </w:tcMar>
                <w:vAlign w:val="center"/>
              </w:tcPr>
              <w:p w14:paraId="68C079C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fec1ab74-beb9-45b1-8380-66959d1021f3"/>
                  <w:id w:val="-1522237322"/>
                  <w:text w:multiLine="1"/>
                </w:sdtPr>
                <w:sdtContent>
                  <w:p w14:paraId="68C079CA" w14:textId="77777777" w:rsidR="007922BB" w:rsidRDefault="00000000"/>
                </w:sdtContent>
              </w:sdt>
            </w:tc>
          </w:tr>
        </w:tbl>
      </w:sdtContent>
    </w:sdt>
    <w:p w14:paraId="68C079CC" w14:textId="77777777" w:rsidR="007922BB" w:rsidRDefault="00185E21">
      <w:r>
        <w:br w:type="page"/>
      </w:r>
    </w:p>
    <w:sdt>
      <w:sdtPr>
        <w:tag w:val="9341b952-7a80-453c-96d2-6b52ab735f4c"/>
        <w:id w:val="126172199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7"/>
            <w:gridCol w:w="5646"/>
          </w:tblGrid>
          <w:tr w:rsidR="007922BB" w14:paraId="68C079CF" w14:textId="77777777">
            <w:trPr>
              <w:tblCellSpacing w:w="10" w:type="dxa"/>
            </w:trPr>
            <w:tc>
              <w:tcPr>
                <w:tcW w:w="0" w:type="auto"/>
                <w:shd w:val="clear" w:color="auto" w:fill="D9D9D9"/>
                <w:tcMar>
                  <w:top w:w="200" w:type="dxa"/>
                </w:tcMar>
                <w:vAlign w:val="center"/>
              </w:tcPr>
              <w:p w14:paraId="68C079CD" w14:textId="77777777" w:rsidR="007922BB" w:rsidRDefault="00185E21">
                <w:r>
                  <w:rPr>
                    <w:color w:val="0000FF"/>
                  </w:rPr>
                  <w:t>Titel / Frage</w:t>
                </w:r>
              </w:p>
            </w:tc>
            <w:tc>
              <w:tcPr>
                <w:tcW w:w="0" w:type="auto"/>
                <w:tcMar>
                  <w:top w:w="200" w:type="dxa"/>
                </w:tcMar>
                <w:vAlign w:val="center"/>
              </w:tcPr>
              <w:p w14:paraId="68C079CE" w14:textId="77777777" w:rsidR="007922BB" w:rsidRDefault="00185E21">
                <w:r>
                  <w:rPr>
                    <w:color w:val="0000FF"/>
                  </w:rPr>
                  <w:t xml:space="preserve">Art. 19a Abs. 1 </w:t>
                </w:r>
                <w:proofErr w:type="spellStart"/>
                <w:r>
                  <w:rPr>
                    <w:color w:val="0000FF"/>
                  </w:rPr>
                  <w:t>Bst</w:t>
                </w:r>
                <w:proofErr w:type="spellEnd"/>
                <w:r>
                  <w:rPr>
                    <w:color w:val="0000FF"/>
                  </w:rPr>
                  <w:t>. a</w:t>
                </w:r>
              </w:p>
            </w:tc>
          </w:tr>
          <w:tr w:rsidR="007922BB" w:rsidRPr="00355CB9" w14:paraId="68C079D2" w14:textId="77777777">
            <w:trPr>
              <w:tblCellSpacing w:w="10" w:type="dxa"/>
            </w:trPr>
            <w:tc>
              <w:tcPr>
                <w:tcW w:w="0" w:type="auto"/>
                <w:shd w:val="clear" w:color="auto" w:fill="D9D9D9"/>
                <w:tcMar>
                  <w:top w:w="200" w:type="dxa"/>
                </w:tcMar>
                <w:vAlign w:val="center"/>
              </w:tcPr>
              <w:p w14:paraId="68C079D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9D1" w14:textId="77777777" w:rsidR="007922BB" w:rsidRPr="00865D62" w:rsidRDefault="00185E21">
                <w:pPr>
                  <w:rPr>
                    <w:lang w:val="de-CH"/>
                  </w:rPr>
                </w:pPr>
                <w:proofErr w:type="spellStart"/>
                <w:r w:rsidRPr="00865D62">
                  <w:rPr>
                    <w:color w:val="0000FF"/>
                    <w:lang w:val="de-CH"/>
                  </w:rPr>
                  <w:t>a.Die</w:t>
                </w:r>
                <w:proofErr w:type="spellEnd"/>
                <w:r w:rsidRPr="00865D62">
                  <w:rPr>
                    <w:color w:val="0000FF"/>
                    <w:lang w:val="de-CH"/>
                  </w:rPr>
                  <w:t xml:space="preserve"> Grundwasserfassung ist von regionaler Bedeutung.</w:t>
                </w:r>
              </w:p>
            </w:tc>
          </w:tr>
          <w:tr w:rsidR="007922BB" w14:paraId="68C079D5" w14:textId="77777777">
            <w:trPr>
              <w:tblCellSpacing w:w="10" w:type="dxa"/>
            </w:trPr>
            <w:tc>
              <w:tcPr>
                <w:tcW w:w="0" w:type="auto"/>
                <w:shd w:val="clear" w:color="auto" w:fill="D9D9D9"/>
                <w:tcMar>
                  <w:top w:w="200" w:type="dxa"/>
                </w:tcMar>
                <w:vAlign w:val="center"/>
              </w:tcPr>
              <w:p w14:paraId="68C079D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9341b952-7a80-453c-96d2-6b52ab735f4c"/>
                  <w:id w:val="167768785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9D4" w14:textId="0FA5C00E" w:rsidR="007922BB" w:rsidRDefault="00BB66BC">
                    <w:r>
                      <w:t>Zustimmung</w:t>
                    </w:r>
                  </w:p>
                </w:sdtContent>
              </w:sdt>
            </w:tc>
          </w:tr>
          <w:tr w:rsidR="007922BB" w14:paraId="68C079D8" w14:textId="77777777">
            <w:trPr>
              <w:tblCellSpacing w:w="10" w:type="dxa"/>
            </w:trPr>
            <w:tc>
              <w:tcPr>
                <w:tcW w:w="0" w:type="auto"/>
                <w:shd w:val="clear" w:color="auto" w:fill="D9D9D9"/>
                <w:tcMar>
                  <w:top w:w="200" w:type="dxa"/>
                </w:tcMar>
                <w:vAlign w:val="center"/>
              </w:tcPr>
              <w:p w14:paraId="68C079D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9341b952-7a80-453c-96d2-6b52ab735f4c"/>
                  <w:id w:val="432409237"/>
                  <w:text w:multiLine="1"/>
                </w:sdtPr>
                <w:sdtContent>
                  <w:p w14:paraId="68C079D7" w14:textId="77777777" w:rsidR="007922BB" w:rsidRDefault="00000000"/>
                </w:sdtContent>
              </w:sdt>
            </w:tc>
          </w:tr>
          <w:tr w:rsidR="007922BB" w14:paraId="68C079DB" w14:textId="77777777">
            <w:trPr>
              <w:tblCellSpacing w:w="10" w:type="dxa"/>
            </w:trPr>
            <w:tc>
              <w:tcPr>
                <w:tcW w:w="0" w:type="auto"/>
                <w:shd w:val="clear" w:color="auto" w:fill="D9D9D9"/>
                <w:tcMar>
                  <w:top w:w="200" w:type="dxa"/>
                </w:tcMar>
                <w:vAlign w:val="center"/>
              </w:tcPr>
              <w:p w14:paraId="68C079D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9341b952-7a80-453c-96d2-6b52ab735f4c"/>
                  <w:id w:val="882680020"/>
                  <w:text w:multiLine="1"/>
                </w:sdtPr>
                <w:sdtContent>
                  <w:p w14:paraId="68C079DA" w14:textId="77777777" w:rsidR="007922BB" w:rsidRDefault="00000000"/>
                </w:sdtContent>
              </w:sdt>
            </w:tc>
          </w:tr>
        </w:tbl>
      </w:sdtContent>
    </w:sdt>
    <w:p w14:paraId="68C079DC" w14:textId="77777777" w:rsidR="007922BB" w:rsidRDefault="00185E21">
      <w:r>
        <w:br w:type="page"/>
      </w:r>
    </w:p>
    <w:sdt>
      <w:sdtPr>
        <w:tag w:val="677bcb1b-75b0-412d-a35e-69958a2639a0"/>
        <w:id w:val="108480556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7"/>
            <w:gridCol w:w="7136"/>
          </w:tblGrid>
          <w:tr w:rsidR="007922BB" w14:paraId="68C079DF" w14:textId="77777777">
            <w:trPr>
              <w:tblCellSpacing w:w="10" w:type="dxa"/>
            </w:trPr>
            <w:tc>
              <w:tcPr>
                <w:tcW w:w="0" w:type="auto"/>
                <w:shd w:val="clear" w:color="auto" w:fill="D9D9D9"/>
                <w:tcMar>
                  <w:top w:w="200" w:type="dxa"/>
                </w:tcMar>
                <w:vAlign w:val="center"/>
              </w:tcPr>
              <w:p w14:paraId="68C079DD" w14:textId="77777777" w:rsidR="007922BB" w:rsidRDefault="00185E21">
                <w:r>
                  <w:rPr>
                    <w:color w:val="0000FF"/>
                  </w:rPr>
                  <w:t>Titel / Frage</w:t>
                </w:r>
              </w:p>
            </w:tc>
            <w:tc>
              <w:tcPr>
                <w:tcW w:w="0" w:type="auto"/>
                <w:tcMar>
                  <w:top w:w="200" w:type="dxa"/>
                </w:tcMar>
                <w:vAlign w:val="center"/>
              </w:tcPr>
              <w:p w14:paraId="68C079DE" w14:textId="77777777" w:rsidR="007922BB" w:rsidRDefault="00185E21">
                <w:r>
                  <w:rPr>
                    <w:color w:val="0000FF"/>
                  </w:rPr>
                  <w:t xml:space="preserve">Art. 19a Abs. 1 </w:t>
                </w:r>
                <w:proofErr w:type="spellStart"/>
                <w:r>
                  <w:rPr>
                    <w:color w:val="0000FF"/>
                  </w:rPr>
                  <w:t>Bst</w:t>
                </w:r>
                <w:proofErr w:type="spellEnd"/>
                <w:r>
                  <w:rPr>
                    <w:color w:val="0000FF"/>
                  </w:rPr>
                  <w:t>. b</w:t>
                </w:r>
              </w:p>
            </w:tc>
          </w:tr>
          <w:tr w:rsidR="007922BB" w:rsidRPr="00355CB9" w14:paraId="68C079E2" w14:textId="77777777">
            <w:trPr>
              <w:tblCellSpacing w:w="10" w:type="dxa"/>
            </w:trPr>
            <w:tc>
              <w:tcPr>
                <w:tcW w:w="0" w:type="auto"/>
                <w:shd w:val="clear" w:color="auto" w:fill="D9D9D9"/>
                <w:tcMar>
                  <w:top w:w="200" w:type="dxa"/>
                </w:tcMar>
                <w:vAlign w:val="center"/>
              </w:tcPr>
              <w:p w14:paraId="68C079E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9E1" w14:textId="77777777" w:rsidR="007922BB" w:rsidRPr="00865D62" w:rsidRDefault="00185E21">
                <w:pPr>
                  <w:rPr>
                    <w:lang w:val="de-CH"/>
                  </w:rPr>
                </w:pPr>
                <w:proofErr w:type="spellStart"/>
                <w:r w:rsidRPr="00865D62">
                  <w:rPr>
                    <w:color w:val="0000FF"/>
                    <w:lang w:val="de-CH"/>
                  </w:rPr>
                  <w:t>b.Das</w:t>
                </w:r>
                <w:proofErr w:type="spellEnd"/>
                <w:r w:rsidRPr="00865D62">
                  <w:rPr>
                    <w:color w:val="0000FF"/>
                    <w:lang w:val="de-CH"/>
                  </w:rPr>
                  <w:t xml:space="preserve"> genutzte Grundwasser ist durch Stoffe verunreinigt, die nicht genügend abgebaut oder zurückgehalten werden können.</w:t>
                </w:r>
              </w:p>
            </w:tc>
          </w:tr>
          <w:tr w:rsidR="007922BB" w14:paraId="68C079E5" w14:textId="77777777">
            <w:trPr>
              <w:tblCellSpacing w:w="10" w:type="dxa"/>
            </w:trPr>
            <w:tc>
              <w:tcPr>
                <w:tcW w:w="0" w:type="auto"/>
                <w:shd w:val="clear" w:color="auto" w:fill="D9D9D9"/>
                <w:tcMar>
                  <w:top w:w="200" w:type="dxa"/>
                </w:tcMar>
                <w:vAlign w:val="center"/>
              </w:tcPr>
              <w:p w14:paraId="68C079E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677bcb1b-75b0-412d-a35e-69958a2639a0"/>
                  <w:id w:val="68610718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9E4" w14:textId="41FE5B0C" w:rsidR="007922BB" w:rsidRDefault="003821AC">
                    <w:r>
                      <w:t>Zustimmung</w:t>
                    </w:r>
                  </w:p>
                </w:sdtContent>
              </w:sdt>
            </w:tc>
          </w:tr>
          <w:tr w:rsidR="007922BB" w14:paraId="68C079E8" w14:textId="77777777">
            <w:trPr>
              <w:tblCellSpacing w:w="10" w:type="dxa"/>
            </w:trPr>
            <w:tc>
              <w:tcPr>
                <w:tcW w:w="0" w:type="auto"/>
                <w:shd w:val="clear" w:color="auto" w:fill="D9D9D9"/>
                <w:tcMar>
                  <w:top w:w="200" w:type="dxa"/>
                </w:tcMar>
                <w:vAlign w:val="center"/>
              </w:tcPr>
              <w:p w14:paraId="68C079E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677bcb1b-75b0-412d-a35e-69958a2639a0"/>
                  <w:id w:val="1029679339"/>
                  <w:text w:multiLine="1"/>
                </w:sdtPr>
                <w:sdtContent>
                  <w:p w14:paraId="68C079E7" w14:textId="77777777" w:rsidR="007922BB" w:rsidRDefault="00000000"/>
                </w:sdtContent>
              </w:sdt>
            </w:tc>
          </w:tr>
          <w:tr w:rsidR="007922BB" w:rsidRPr="00355CB9" w14:paraId="68C079EB" w14:textId="77777777">
            <w:trPr>
              <w:tblCellSpacing w:w="10" w:type="dxa"/>
            </w:trPr>
            <w:tc>
              <w:tcPr>
                <w:tcW w:w="0" w:type="auto"/>
                <w:shd w:val="clear" w:color="auto" w:fill="D9D9D9"/>
                <w:tcMar>
                  <w:top w:w="200" w:type="dxa"/>
                </w:tcMar>
                <w:vAlign w:val="center"/>
              </w:tcPr>
              <w:p w14:paraId="68C079E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lang w:val="de-CH"/>
                  </w:rPr>
                  <w:alias w:val="Begründung / Bemerkung"/>
                  <w:tag w:val="AF-NOTE-677bcb1b-75b0-412d-a35e-69958a2639a0"/>
                  <w:id w:val="-1787118094"/>
                  <w:text w:multiLine="1"/>
                </w:sdtPr>
                <w:sdtContent>
                  <w:p w14:paraId="68C079EA" w14:textId="713582F8" w:rsidR="007922BB" w:rsidRPr="003821AC" w:rsidRDefault="003821AC">
                    <w:pPr>
                      <w:rPr>
                        <w:lang w:val="de-CH"/>
                      </w:rPr>
                    </w:pPr>
                    <w:r w:rsidRPr="003821AC">
                      <w:rPr>
                        <w:lang w:val="de-CH"/>
                      </w:rPr>
                      <w:t xml:space="preserve">Die Kriterien, wann Grundwasser gemäss GschV bzgl. Pestiziden als verunreinigt gilt, und die Kriterien, wann Trinkwasser gemäss TBDV als verunreinigt gilt, sind nicht deckungsgleich. Gemäss Anhang 2 Ziffer 22 </w:t>
                    </w:r>
                    <w:proofErr w:type="spellStart"/>
                    <w:r w:rsidRPr="003821AC">
                      <w:rPr>
                        <w:lang w:val="de-CH"/>
                      </w:rPr>
                      <w:t>GSchV</w:t>
                    </w:r>
                    <w:proofErr w:type="spellEnd"/>
                    <w:r w:rsidRPr="003821AC">
                      <w:rPr>
                        <w:lang w:val="de-CH"/>
                      </w:rPr>
                      <w:t xml:space="preserve"> gilt Grundwasser, das zur Trinkwassergewinnung genutzt wird oder dafür vorgesehen ist, als verunreinigt, wenn ein Pestizidwirkstoff in einer Konzentration über 0,1 </w:t>
                    </w:r>
                    <w:proofErr w:type="spellStart"/>
                    <w:r w:rsidRPr="003821AC">
                      <w:rPr>
                        <w:lang w:val="de-CH"/>
                      </w:rPr>
                      <w:t>μg</w:t>
                    </w:r>
                    <w:proofErr w:type="spellEnd"/>
                    <w:r w:rsidRPr="003821AC">
                      <w:rPr>
                        <w:lang w:val="de-CH"/>
                      </w:rPr>
                      <w:t xml:space="preserve">/l nachgewiesen werden kann. In der TBDV gilt das Trinkwasser als verunreinigt, wenn relevante Metaboliten dieser Wirkstoffe nachgewiesen werden können. Für den Schutz des Trinkwassers müssen auch die Metaboliten dieser Wirkstoffe in den Par. 11 «organische Pestizide» aufgenommen werden, womit sich diese Vorgaben mit den Anforderungen an die TBDV decken würden. Nur so kann sichergestellt werden, dass das Grundwasser – wie in Anhang 2 Ziffer 22 </w:t>
                    </w:r>
                    <w:proofErr w:type="spellStart"/>
                    <w:r w:rsidRPr="003821AC">
                      <w:rPr>
                        <w:lang w:val="de-CH"/>
                      </w:rPr>
                      <w:t>GSchV</w:t>
                    </w:r>
                    <w:proofErr w:type="spellEnd"/>
                    <w:r w:rsidRPr="003821AC">
                      <w:rPr>
                        <w:lang w:val="de-CH"/>
                      </w:rPr>
                      <w:t xml:space="preserve"> verlangt – nach einfacher Aufbereitung als Trinkwasser an die Konsumentinnen und Konsumenten abgegeben werden kann. Im erläuternden Bericht wurden die Abbauprodukte in den Tab. 1 und 2 bereits berücksichtigt. Es ist aus Sicht des SVGW notwendig, dass die Metaboliten bei der Überarbeitung der GschV auch in Par. 11 integriert werden, da sonst Grundwasser, das gemäss GschV nicht als verunreinigt gilt, die Qualitätsanforderungen der TBDV für Trinkwasser nicht erfüllt. Es müsste dann mehrstufig aufbereitet werden, was wiederum Anhang 2 Ziffer 22 GschV widerspricht.</w:t>
                    </w:r>
                  </w:p>
                </w:sdtContent>
              </w:sdt>
            </w:tc>
          </w:tr>
        </w:tbl>
      </w:sdtContent>
    </w:sdt>
    <w:p w14:paraId="68C079EC" w14:textId="77777777" w:rsidR="007922BB" w:rsidRPr="003821AC" w:rsidRDefault="00185E21">
      <w:pPr>
        <w:rPr>
          <w:lang w:val="de-CH"/>
        </w:rPr>
      </w:pPr>
      <w:r w:rsidRPr="003821AC">
        <w:rPr>
          <w:lang w:val="de-CH"/>
        </w:rPr>
        <w:br w:type="page"/>
      </w:r>
    </w:p>
    <w:sdt>
      <w:sdtPr>
        <w:tag w:val="71515274-95df-4ef9-a740-d352d5c7fab2"/>
        <w:id w:val="-190197113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12"/>
            <w:gridCol w:w="6611"/>
          </w:tblGrid>
          <w:tr w:rsidR="007922BB" w14:paraId="68C079EF" w14:textId="77777777">
            <w:trPr>
              <w:tblCellSpacing w:w="10" w:type="dxa"/>
            </w:trPr>
            <w:tc>
              <w:tcPr>
                <w:tcW w:w="0" w:type="auto"/>
                <w:shd w:val="clear" w:color="auto" w:fill="D9D9D9"/>
                <w:tcMar>
                  <w:top w:w="200" w:type="dxa"/>
                </w:tcMar>
                <w:vAlign w:val="center"/>
              </w:tcPr>
              <w:p w14:paraId="68C079ED" w14:textId="77777777" w:rsidR="007922BB" w:rsidRDefault="00185E21">
                <w:r>
                  <w:rPr>
                    <w:color w:val="0000FF"/>
                  </w:rPr>
                  <w:t>Titel / Frage</w:t>
                </w:r>
              </w:p>
            </w:tc>
            <w:tc>
              <w:tcPr>
                <w:tcW w:w="0" w:type="auto"/>
                <w:tcMar>
                  <w:top w:w="200" w:type="dxa"/>
                </w:tcMar>
                <w:vAlign w:val="center"/>
              </w:tcPr>
              <w:p w14:paraId="68C079EE" w14:textId="77777777" w:rsidR="007922BB" w:rsidRDefault="00185E21">
                <w:r>
                  <w:rPr>
                    <w:color w:val="0000FF"/>
                  </w:rPr>
                  <w:t xml:space="preserve">Art. 19a Abs. 1 </w:t>
                </w:r>
                <w:proofErr w:type="spellStart"/>
                <w:r>
                  <w:rPr>
                    <w:color w:val="0000FF"/>
                  </w:rPr>
                  <w:t>Bst</w:t>
                </w:r>
                <w:proofErr w:type="spellEnd"/>
                <w:r>
                  <w:rPr>
                    <w:color w:val="0000FF"/>
                  </w:rPr>
                  <w:t>. c</w:t>
                </w:r>
              </w:p>
            </w:tc>
          </w:tr>
          <w:tr w:rsidR="007922BB" w:rsidRPr="00355CB9" w14:paraId="68C079F2" w14:textId="77777777">
            <w:trPr>
              <w:tblCellSpacing w:w="10" w:type="dxa"/>
            </w:trPr>
            <w:tc>
              <w:tcPr>
                <w:tcW w:w="0" w:type="auto"/>
                <w:shd w:val="clear" w:color="auto" w:fill="D9D9D9"/>
                <w:tcMar>
                  <w:top w:w="200" w:type="dxa"/>
                </w:tcMar>
                <w:vAlign w:val="center"/>
              </w:tcPr>
              <w:p w14:paraId="68C079F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9F1" w14:textId="77777777" w:rsidR="007922BB" w:rsidRPr="00865D62" w:rsidRDefault="00185E21">
                <w:pPr>
                  <w:rPr>
                    <w:lang w:val="de-CH"/>
                  </w:rPr>
                </w:pPr>
                <w:proofErr w:type="spellStart"/>
                <w:r w:rsidRPr="00865D62">
                  <w:rPr>
                    <w:color w:val="0000FF"/>
                    <w:lang w:val="de-CH"/>
                  </w:rPr>
                  <w:t>c.Das</w:t>
                </w:r>
                <w:proofErr w:type="spellEnd"/>
                <w:r w:rsidRPr="00865D62">
                  <w:rPr>
                    <w:color w:val="0000FF"/>
                    <w:lang w:val="de-CH"/>
                  </w:rPr>
                  <w:t xml:space="preserve"> genutzte Grundwasser ist durch solche Stoffe gefährdet, die nicht genügend abgebaut oder zurückgehalten werden können.</w:t>
                </w:r>
              </w:p>
            </w:tc>
          </w:tr>
          <w:tr w:rsidR="007922BB" w14:paraId="68C079F5" w14:textId="77777777">
            <w:trPr>
              <w:tblCellSpacing w:w="10" w:type="dxa"/>
            </w:trPr>
            <w:tc>
              <w:tcPr>
                <w:tcW w:w="0" w:type="auto"/>
                <w:shd w:val="clear" w:color="auto" w:fill="D9D9D9"/>
                <w:tcMar>
                  <w:top w:w="200" w:type="dxa"/>
                </w:tcMar>
                <w:vAlign w:val="center"/>
              </w:tcPr>
              <w:p w14:paraId="68C079F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71515274-95df-4ef9-a740-d352d5c7fab2"/>
                  <w:id w:val="54480818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9F4" w14:textId="1FF1FD9C" w:rsidR="007922BB" w:rsidRDefault="009922BF">
                    <w:r>
                      <w:t>Zustimmung</w:t>
                    </w:r>
                  </w:p>
                </w:sdtContent>
              </w:sdt>
            </w:tc>
          </w:tr>
          <w:tr w:rsidR="007922BB" w14:paraId="68C079F8" w14:textId="77777777">
            <w:trPr>
              <w:tblCellSpacing w:w="10" w:type="dxa"/>
            </w:trPr>
            <w:tc>
              <w:tcPr>
                <w:tcW w:w="0" w:type="auto"/>
                <w:shd w:val="clear" w:color="auto" w:fill="D9D9D9"/>
                <w:tcMar>
                  <w:top w:w="200" w:type="dxa"/>
                </w:tcMar>
                <w:vAlign w:val="center"/>
              </w:tcPr>
              <w:p w14:paraId="68C079F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71515274-95df-4ef9-a740-d352d5c7fab2"/>
                  <w:id w:val="1883985046"/>
                  <w:text w:multiLine="1"/>
                </w:sdtPr>
                <w:sdtContent>
                  <w:p w14:paraId="68C079F7" w14:textId="77777777" w:rsidR="007922BB" w:rsidRDefault="00000000"/>
                </w:sdtContent>
              </w:sdt>
            </w:tc>
          </w:tr>
          <w:tr w:rsidR="007922BB" w14:paraId="68C079FB" w14:textId="77777777">
            <w:trPr>
              <w:tblCellSpacing w:w="10" w:type="dxa"/>
            </w:trPr>
            <w:tc>
              <w:tcPr>
                <w:tcW w:w="0" w:type="auto"/>
                <w:shd w:val="clear" w:color="auto" w:fill="D9D9D9"/>
                <w:tcMar>
                  <w:top w:w="200" w:type="dxa"/>
                </w:tcMar>
                <w:vAlign w:val="center"/>
              </w:tcPr>
              <w:p w14:paraId="68C079F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71515274-95df-4ef9-a740-d352d5c7fab2"/>
                  <w:id w:val="1182244791"/>
                  <w:text w:multiLine="1"/>
                </w:sdtPr>
                <w:sdtContent>
                  <w:p w14:paraId="68C079FA" w14:textId="77777777" w:rsidR="007922BB" w:rsidRDefault="00000000"/>
                </w:sdtContent>
              </w:sdt>
            </w:tc>
          </w:tr>
        </w:tbl>
      </w:sdtContent>
    </w:sdt>
    <w:p w14:paraId="68C079FC" w14:textId="77777777" w:rsidR="007922BB" w:rsidRDefault="00185E21">
      <w:r>
        <w:br w:type="page"/>
      </w:r>
    </w:p>
    <w:sdt>
      <w:sdtPr>
        <w:tag w:val="81e4733c-8d46-4d96-9509-d71f617caf25"/>
        <w:id w:val="-99256160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21"/>
            <w:gridCol w:w="6702"/>
          </w:tblGrid>
          <w:tr w:rsidR="007922BB" w14:paraId="68C079FF" w14:textId="77777777">
            <w:trPr>
              <w:tblCellSpacing w:w="10" w:type="dxa"/>
            </w:trPr>
            <w:tc>
              <w:tcPr>
                <w:tcW w:w="0" w:type="auto"/>
                <w:shd w:val="clear" w:color="auto" w:fill="D9D9D9"/>
                <w:tcMar>
                  <w:top w:w="200" w:type="dxa"/>
                </w:tcMar>
                <w:vAlign w:val="center"/>
              </w:tcPr>
              <w:p w14:paraId="68C079FD" w14:textId="77777777" w:rsidR="007922BB" w:rsidRDefault="00185E21">
                <w:r>
                  <w:rPr>
                    <w:color w:val="0000FF"/>
                  </w:rPr>
                  <w:t>Titel / Frage</w:t>
                </w:r>
              </w:p>
            </w:tc>
            <w:tc>
              <w:tcPr>
                <w:tcW w:w="0" w:type="auto"/>
                <w:tcMar>
                  <w:top w:w="200" w:type="dxa"/>
                </w:tcMar>
                <w:vAlign w:val="center"/>
              </w:tcPr>
              <w:p w14:paraId="68C079FE" w14:textId="77777777" w:rsidR="007922BB" w:rsidRDefault="00185E21">
                <w:r>
                  <w:rPr>
                    <w:color w:val="0000FF"/>
                  </w:rPr>
                  <w:t>Art. 19a Abs. 2</w:t>
                </w:r>
              </w:p>
            </w:tc>
          </w:tr>
          <w:tr w:rsidR="007922BB" w:rsidRPr="00355CB9" w14:paraId="68C07A02" w14:textId="77777777">
            <w:trPr>
              <w:tblCellSpacing w:w="10" w:type="dxa"/>
            </w:trPr>
            <w:tc>
              <w:tcPr>
                <w:tcW w:w="0" w:type="auto"/>
                <w:shd w:val="clear" w:color="auto" w:fill="D9D9D9"/>
                <w:tcMar>
                  <w:top w:w="200" w:type="dxa"/>
                </w:tcMar>
                <w:vAlign w:val="center"/>
              </w:tcPr>
              <w:p w14:paraId="68C07A0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01" w14:textId="77777777" w:rsidR="007922BB" w:rsidRPr="00865D62" w:rsidRDefault="00185E21">
                <w:pPr>
                  <w:rPr>
                    <w:lang w:val="de-CH"/>
                  </w:rPr>
                </w:pPr>
                <w:r w:rsidRPr="00865D62">
                  <w:rPr>
                    <w:color w:val="0000FF"/>
                    <w:lang w:val="de-CH"/>
                  </w:rPr>
                  <w:t>2 Absatz 1 Buchstabe b gilt nicht, wenn die Verwendung des Stoffes, der die Verschmutzung verursacht, bereits auf nationaler Ebene verboten ist.</w:t>
                </w:r>
              </w:p>
            </w:tc>
          </w:tr>
          <w:tr w:rsidR="007922BB" w14:paraId="68C07A05" w14:textId="77777777">
            <w:trPr>
              <w:tblCellSpacing w:w="10" w:type="dxa"/>
            </w:trPr>
            <w:tc>
              <w:tcPr>
                <w:tcW w:w="0" w:type="auto"/>
                <w:shd w:val="clear" w:color="auto" w:fill="D9D9D9"/>
                <w:tcMar>
                  <w:top w:w="200" w:type="dxa"/>
                </w:tcMar>
                <w:vAlign w:val="center"/>
              </w:tcPr>
              <w:p w14:paraId="68C07A0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81e4733c-8d46-4d96-9509-d71f617caf25"/>
                  <w:id w:val="79934848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04" w14:textId="45889966" w:rsidR="007922BB" w:rsidRDefault="00FA703E">
                    <w:r>
                      <w:t>Zustimmung</w:t>
                    </w:r>
                  </w:p>
                </w:sdtContent>
              </w:sdt>
            </w:tc>
          </w:tr>
          <w:tr w:rsidR="007922BB" w14:paraId="68C07A08" w14:textId="77777777">
            <w:trPr>
              <w:tblCellSpacing w:w="10" w:type="dxa"/>
            </w:trPr>
            <w:tc>
              <w:tcPr>
                <w:tcW w:w="0" w:type="auto"/>
                <w:shd w:val="clear" w:color="auto" w:fill="D9D9D9"/>
                <w:tcMar>
                  <w:top w:w="200" w:type="dxa"/>
                </w:tcMar>
                <w:vAlign w:val="center"/>
              </w:tcPr>
              <w:p w14:paraId="68C07A0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81e4733c-8d46-4d96-9509-d71f617caf25"/>
                  <w:id w:val="-1008975609"/>
                  <w:text w:multiLine="1"/>
                </w:sdtPr>
                <w:sdtContent>
                  <w:p w14:paraId="68C07A07" w14:textId="77777777" w:rsidR="007922BB" w:rsidRDefault="00000000"/>
                </w:sdtContent>
              </w:sdt>
            </w:tc>
          </w:tr>
          <w:tr w:rsidR="007922BB" w14:paraId="68C07A0B" w14:textId="77777777">
            <w:trPr>
              <w:tblCellSpacing w:w="10" w:type="dxa"/>
            </w:trPr>
            <w:tc>
              <w:tcPr>
                <w:tcW w:w="0" w:type="auto"/>
                <w:shd w:val="clear" w:color="auto" w:fill="D9D9D9"/>
                <w:tcMar>
                  <w:top w:w="200" w:type="dxa"/>
                </w:tcMar>
                <w:vAlign w:val="center"/>
              </w:tcPr>
              <w:p w14:paraId="68C07A0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81e4733c-8d46-4d96-9509-d71f617caf25"/>
                  <w:id w:val="-147821694"/>
                  <w:text w:multiLine="1"/>
                </w:sdtPr>
                <w:sdtContent>
                  <w:p w14:paraId="68C07A0A" w14:textId="77777777" w:rsidR="007922BB" w:rsidRDefault="00000000"/>
                </w:sdtContent>
              </w:sdt>
            </w:tc>
          </w:tr>
        </w:tbl>
      </w:sdtContent>
    </w:sdt>
    <w:p w14:paraId="68C07A0C" w14:textId="77777777" w:rsidR="007922BB" w:rsidRDefault="00185E21">
      <w:r>
        <w:br w:type="page"/>
      </w:r>
    </w:p>
    <w:sdt>
      <w:sdtPr>
        <w:tag w:val="b93d0707-d462-4da4-bc90-b94c0f008483"/>
        <w:id w:val="-50251281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94"/>
            <w:gridCol w:w="7029"/>
          </w:tblGrid>
          <w:tr w:rsidR="007922BB" w14:paraId="68C07A0F" w14:textId="77777777">
            <w:trPr>
              <w:tblCellSpacing w:w="10" w:type="dxa"/>
            </w:trPr>
            <w:tc>
              <w:tcPr>
                <w:tcW w:w="0" w:type="auto"/>
                <w:shd w:val="clear" w:color="auto" w:fill="D9D9D9"/>
                <w:tcMar>
                  <w:top w:w="200" w:type="dxa"/>
                </w:tcMar>
                <w:vAlign w:val="center"/>
              </w:tcPr>
              <w:p w14:paraId="68C07A0D" w14:textId="77777777" w:rsidR="007922BB" w:rsidRDefault="00185E21">
                <w:r>
                  <w:rPr>
                    <w:color w:val="0000FF"/>
                  </w:rPr>
                  <w:t>Titel / Frage</w:t>
                </w:r>
              </w:p>
            </w:tc>
            <w:tc>
              <w:tcPr>
                <w:tcW w:w="0" w:type="auto"/>
                <w:tcMar>
                  <w:top w:w="200" w:type="dxa"/>
                </w:tcMar>
                <w:vAlign w:val="center"/>
              </w:tcPr>
              <w:p w14:paraId="68C07A0E" w14:textId="77777777" w:rsidR="007922BB" w:rsidRDefault="00185E21">
                <w:r>
                  <w:rPr>
                    <w:color w:val="0000FF"/>
                  </w:rPr>
                  <w:t>Art. 19a Abs. 3</w:t>
                </w:r>
              </w:p>
            </w:tc>
          </w:tr>
          <w:tr w:rsidR="007922BB" w:rsidRPr="00355CB9" w14:paraId="68C07A12" w14:textId="77777777">
            <w:trPr>
              <w:tblCellSpacing w:w="10" w:type="dxa"/>
            </w:trPr>
            <w:tc>
              <w:tcPr>
                <w:tcW w:w="0" w:type="auto"/>
                <w:shd w:val="clear" w:color="auto" w:fill="D9D9D9"/>
                <w:tcMar>
                  <w:top w:w="200" w:type="dxa"/>
                </w:tcMar>
                <w:vAlign w:val="center"/>
              </w:tcPr>
              <w:p w14:paraId="68C07A1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11" w14:textId="77777777" w:rsidR="007922BB" w:rsidRPr="00865D62" w:rsidRDefault="00185E21">
                <w:pPr>
                  <w:rPr>
                    <w:lang w:val="de-CH"/>
                  </w:rPr>
                </w:pPr>
                <w:r w:rsidRPr="00865D62">
                  <w:rPr>
                    <w:color w:val="0000FF"/>
                    <w:lang w:val="de-CH"/>
                  </w:rPr>
                  <w:t>3 Die Kantone können Zuströmbereiche bezeichnen für Grundwasserschutzareale nach Artikel 21, wenn das Grundwasser durch Stoffe, die nicht genügend abgebaut oder zurückgehalten werden, verunreinigt oder gefährdet wird.</w:t>
                </w:r>
              </w:p>
            </w:tc>
          </w:tr>
          <w:tr w:rsidR="007922BB" w14:paraId="68C07A15" w14:textId="77777777">
            <w:trPr>
              <w:tblCellSpacing w:w="10" w:type="dxa"/>
            </w:trPr>
            <w:tc>
              <w:tcPr>
                <w:tcW w:w="0" w:type="auto"/>
                <w:shd w:val="clear" w:color="auto" w:fill="D9D9D9"/>
                <w:tcMar>
                  <w:top w:w="200" w:type="dxa"/>
                </w:tcMar>
                <w:vAlign w:val="center"/>
              </w:tcPr>
              <w:p w14:paraId="68C07A1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b93d0707-d462-4da4-bc90-b94c0f008483"/>
                  <w:id w:val="-61258645"/>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14" w14:textId="1D0E3120" w:rsidR="007922BB" w:rsidRDefault="003710A4">
                    <w:r>
                      <w:t>Zustimmung</w:t>
                    </w:r>
                  </w:p>
                </w:sdtContent>
              </w:sdt>
            </w:tc>
          </w:tr>
          <w:tr w:rsidR="007922BB" w14:paraId="68C07A18" w14:textId="77777777">
            <w:trPr>
              <w:tblCellSpacing w:w="10" w:type="dxa"/>
            </w:trPr>
            <w:tc>
              <w:tcPr>
                <w:tcW w:w="0" w:type="auto"/>
                <w:shd w:val="clear" w:color="auto" w:fill="D9D9D9"/>
                <w:tcMar>
                  <w:top w:w="200" w:type="dxa"/>
                </w:tcMar>
                <w:vAlign w:val="center"/>
              </w:tcPr>
              <w:p w14:paraId="68C07A1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b93d0707-d462-4da4-bc90-b94c0f008483"/>
                  <w:id w:val="277148180"/>
                  <w:text w:multiLine="1"/>
                </w:sdtPr>
                <w:sdtContent>
                  <w:p w14:paraId="68C07A17" w14:textId="77777777" w:rsidR="007922BB" w:rsidRDefault="00000000"/>
                </w:sdtContent>
              </w:sdt>
            </w:tc>
          </w:tr>
          <w:tr w:rsidR="007922BB" w14:paraId="68C07A1B" w14:textId="77777777">
            <w:trPr>
              <w:tblCellSpacing w:w="10" w:type="dxa"/>
            </w:trPr>
            <w:tc>
              <w:tcPr>
                <w:tcW w:w="0" w:type="auto"/>
                <w:shd w:val="clear" w:color="auto" w:fill="D9D9D9"/>
                <w:tcMar>
                  <w:top w:w="200" w:type="dxa"/>
                </w:tcMar>
                <w:vAlign w:val="center"/>
              </w:tcPr>
              <w:p w14:paraId="68C07A1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b93d0707-d462-4da4-bc90-b94c0f008483"/>
                  <w:id w:val="1750469160"/>
                  <w:text w:multiLine="1"/>
                </w:sdtPr>
                <w:sdtContent>
                  <w:p w14:paraId="68C07A1A" w14:textId="77777777" w:rsidR="007922BB" w:rsidRDefault="00000000"/>
                </w:sdtContent>
              </w:sdt>
            </w:tc>
          </w:tr>
        </w:tbl>
      </w:sdtContent>
    </w:sdt>
    <w:p w14:paraId="68C07A1C" w14:textId="77777777" w:rsidR="007922BB" w:rsidRDefault="00185E21">
      <w:r>
        <w:br w:type="page"/>
      </w:r>
    </w:p>
    <w:sdt>
      <w:sdtPr>
        <w:tag w:val="6ff0ea4a-f1fa-47f8-91db-ebe5779b248f"/>
        <w:id w:val="-188439661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55"/>
            <w:gridCol w:w="5568"/>
          </w:tblGrid>
          <w:tr w:rsidR="007922BB" w14:paraId="68C07A1F" w14:textId="77777777">
            <w:trPr>
              <w:tblCellSpacing w:w="10" w:type="dxa"/>
            </w:trPr>
            <w:tc>
              <w:tcPr>
                <w:tcW w:w="0" w:type="auto"/>
                <w:shd w:val="clear" w:color="auto" w:fill="D9D9D9"/>
                <w:tcMar>
                  <w:top w:w="200" w:type="dxa"/>
                </w:tcMar>
                <w:vAlign w:val="center"/>
              </w:tcPr>
              <w:p w14:paraId="68C07A1D" w14:textId="77777777" w:rsidR="007922BB" w:rsidRDefault="00185E21">
                <w:r>
                  <w:rPr>
                    <w:color w:val="0000FF"/>
                  </w:rPr>
                  <w:t>Titel / Frage</w:t>
                </w:r>
              </w:p>
            </w:tc>
            <w:tc>
              <w:tcPr>
                <w:tcW w:w="0" w:type="auto"/>
                <w:tcMar>
                  <w:top w:w="200" w:type="dxa"/>
                </w:tcMar>
                <w:vAlign w:val="center"/>
              </w:tcPr>
              <w:p w14:paraId="68C07A1E" w14:textId="77777777" w:rsidR="007922BB" w:rsidRDefault="00185E21">
                <w:r>
                  <w:rPr>
                    <w:color w:val="0000FF"/>
                  </w:rPr>
                  <w:t>Art. 19a Abs. 4</w:t>
                </w:r>
              </w:p>
            </w:tc>
          </w:tr>
          <w:tr w:rsidR="007922BB" w:rsidRPr="00355CB9" w14:paraId="68C07A22" w14:textId="77777777">
            <w:trPr>
              <w:tblCellSpacing w:w="10" w:type="dxa"/>
            </w:trPr>
            <w:tc>
              <w:tcPr>
                <w:tcW w:w="0" w:type="auto"/>
                <w:shd w:val="clear" w:color="auto" w:fill="D9D9D9"/>
                <w:tcMar>
                  <w:top w:w="200" w:type="dxa"/>
                </w:tcMar>
                <w:vAlign w:val="center"/>
              </w:tcPr>
              <w:p w14:paraId="68C07A2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21" w14:textId="77777777" w:rsidR="007922BB" w:rsidRPr="00865D62" w:rsidRDefault="00185E21">
                <w:pPr>
                  <w:rPr>
                    <w:lang w:val="de-CH"/>
                  </w:rPr>
                </w:pPr>
                <w:r w:rsidRPr="00865D62">
                  <w:rPr>
                    <w:color w:val="0000FF"/>
                    <w:lang w:val="de-CH"/>
                  </w:rPr>
                  <w:t>4 Der Bundesrat erlässt die erforderlichen Vorschriften.</w:t>
                </w:r>
              </w:p>
            </w:tc>
          </w:tr>
          <w:tr w:rsidR="007922BB" w14:paraId="68C07A25" w14:textId="77777777">
            <w:trPr>
              <w:tblCellSpacing w:w="10" w:type="dxa"/>
            </w:trPr>
            <w:tc>
              <w:tcPr>
                <w:tcW w:w="0" w:type="auto"/>
                <w:shd w:val="clear" w:color="auto" w:fill="D9D9D9"/>
                <w:tcMar>
                  <w:top w:w="200" w:type="dxa"/>
                </w:tcMar>
                <w:vAlign w:val="center"/>
              </w:tcPr>
              <w:p w14:paraId="68C07A2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6ff0ea4a-f1fa-47f8-91db-ebe5779b248f"/>
                  <w:id w:val="-13047723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24" w14:textId="295AB1A6" w:rsidR="007922BB" w:rsidRDefault="00A306AF">
                    <w:r>
                      <w:t>Zustimmung</w:t>
                    </w:r>
                  </w:p>
                </w:sdtContent>
              </w:sdt>
            </w:tc>
          </w:tr>
          <w:tr w:rsidR="007922BB" w14:paraId="68C07A28" w14:textId="77777777">
            <w:trPr>
              <w:tblCellSpacing w:w="10" w:type="dxa"/>
            </w:trPr>
            <w:tc>
              <w:tcPr>
                <w:tcW w:w="0" w:type="auto"/>
                <w:shd w:val="clear" w:color="auto" w:fill="D9D9D9"/>
                <w:tcMar>
                  <w:top w:w="200" w:type="dxa"/>
                </w:tcMar>
                <w:vAlign w:val="center"/>
              </w:tcPr>
              <w:p w14:paraId="68C07A2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6ff0ea4a-f1fa-47f8-91db-ebe5779b248f"/>
                  <w:id w:val="873667687"/>
                  <w:text w:multiLine="1"/>
                </w:sdtPr>
                <w:sdtContent>
                  <w:p w14:paraId="68C07A27" w14:textId="77777777" w:rsidR="007922BB" w:rsidRDefault="00000000"/>
                </w:sdtContent>
              </w:sdt>
            </w:tc>
          </w:tr>
          <w:tr w:rsidR="007922BB" w14:paraId="68C07A2B" w14:textId="77777777">
            <w:trPr>
              <w:tblCellSpacing w:w="10" w:type="dxa"/>
            </w:trPr>
            <w:tc>
              <w:tcPr>
                <w:tcW w:w="0" w:type="auto"/>
                <w:shd w:val="clear" w:color="auto" w:fill="D9D9D9"/>
                <w:tcMar>
                  <w:top w:w="200" w:type="dxa"/>
                </w:tcMar>
                <w:vAlign w:val="center"/>
              </w:tcPr>
              <w:p w14:paraId="68C07A2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6ff0ea4a-f1fa-47f8-91db-ebe5779b248f"/>
                  <w:id w:val="-241717720"/>
                  <w:text w:multiLine="1"/>
                </w:sdtPr>
                <w:sdtContent>
                  <w:p w14:paraId="68C07A2A" w14:textId="77777777" w:rsidR="007922BB" w:rsidRDefault="00000000"/>
                </w:sdtContent>
              </w:sdt>
            </w:tc>
          </w:tr>
        </w:tbl>
      </w:sdtContent>
    </w:sdt>
    <w:p w14:paraId="68C07A2C" w14:textId="77777777" w:rsidR="007922BB" w:rsidRDefault="00185E21">
      <w:r>
        <w:br w:type="page"/>
      </w:r>
    </w:p>
    <w:sdt>
      <w:sdtPr>
        <w:tag w:val="e3cabb6f-222c-44d8-bd09-28adc5075616"/>
        <w:id w:val="130373214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3882"/>
          </w:tblGrid>
          <w:tr w:rsidR="007922BB" w14:paraId="68C07A2F" w14:textId="77777777">
            <w:trPr>
              <w:tblCellSpacing w:w="10" w:type="dxa"/>
            </w:trPr>
            <w:tc>
              <w:tcPr>
                <w:tcW w:w="0" w:type="auto"/>
                <w:shd w:val="clear" w:color="auto" w:fill="D9D9D9"/>
                <w:tcMar>
                  <w:top w:w="200" w:type="dxa"/>
                </w:tcMar>
                <w:vAlign w:val="center"/>
              </w:tcPr>
              <w:p w14:paraId="68C07A2D" w14:textId="77777777" w:rsidR="007922BB" w:rsidRDefault="00185E21">
                <w:r>
                  <w:rPr>
                    <w:color w:val="0000FF"/>
                  </w:rPr>
                  <w:t>Titel / Frage</w:t>
                </w:r>
              </w:p>
            </w:tc>
            <w:tc>
              <w:tcPr>
                <w:tcW w:w="0" w:type="auto"/>
                <w:tcMar>
                  <w:top w:w="200" w:type="dxa"/>
                </w:tcMar>
                <w:vAlign w:val="center"/>
              </w:tcPr>
              <w:p w14:paraId="68C07A2E" w14:textId="77777777" w:rsidR="007922BB" w:rsidRDefault="00185E21">
                <w:r>
                  <w:rPr>
                    <w:color w:val="0000FF"/>
                  </w:rPr>
                  <w:t>Art. 44 Abs. 2</w:t>
                </w:r>
              </w:p>
            </w:tc>
          </w:tr>
          <w:tr w:rsidR="007922BB" w:rsidRPr="00355CB9" w14:paraId="68C07A32" w14:textId="77777777">
            <w:trPr>
              <w:tblCellSpacing w:w="10" w:type="dxa"/>
            </w:trPr>
            <w:tc>
              <w:tcPr>
                <w:tcW w:w="0" w:type="auto"/>
                <w:shd w:val="clear" w:color="auto" w:fill="D9D9D9"/>
                <w:tcMar>
                  <w:top w:w="200" w:type="dxa"/>
                </w:tcMar>
                <w:vAlign w:val="center"/>
              </w:tcPr>
              <w:p w14:paraId="68C07A3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31" w14:textId="77777777" w:rsidR="007922BB" w:rsidRPr="00865D62" w:rsidRDefault="00185E21">
                <w:pPr>
                  <w:rPr>
                    <w:lang w:val="de-CH"/>
                  </w:rPr>
                </w:pPr>
                <w:r w:rsidRPr="00865D62">
                  <w:rPr>
                    <w:color w:val="0000FF"/>
                    <w:lang w:val="de-CH"/>
                  </w:rPr>
                  <w:t>2 Betrifft nur den französischen Text.</w:t>
                </w:r>
              </w:p>
            </w:tc>
          </w:tr>
          <w:tr w:rsidR="007922BB" w14:paraId="68C07A35" w14:textId="77777777">
            <w:trPr>
              <w:tblCellSpacing w:w="10" w:type="dxa"/>
            </w:trPr>
            <w:tc>
              <w:tcPr>
                <w:tcW w:w="0" w:type="auto"/>
                <w:shd w:val="clear" w:color="auto" w:fill="D9D9D9"/>
                <w:tcMar>
                  <w:top w:w="200" w:type="dxa"/>
                </w:tcMar>
                <w:vAlign w:val="center"/>
              </w:tcPr>
              <w:p w14:paraId="68C07A3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e3cabb6f-222c-44d8-bd09-28adc5075616"/>
                  <w:id w:val="-143566660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34" w14:textId="7912730E" w:rsidR="007922BB" w:rsidRDefault="00666ACD">
                    <w:r>
                      <w:t>Neutrale Haltung</w:t>
                    </w:r>
                  </w:p>
                </w:sdtContent>
              </w:sdt>
            </w:tc>
          </w:tr>
          <w:tr w:rsidR="007922BB" w14:paraId="68C07A38" w14:textId="77777777">
            <w:trPr>
              <w:tblCellSpacing w:w="10" w:type="dxa"/>
            </w:trPr>
            <w:tc>
              <w:tcPr>
                <w:tcW w:w="0" w:type="auto"/>
                <w:shd w:val="clear" w:color="auto" w:fill="D9D9D9"/>
                <w:tcMar>
                  <w:top w:w="200" w:type="dxa"/>
                </w:tcMar>
                <w:vAlign w:val="center"/>
              </w:tcPr>
              <w:p w14:paraId="68C07A3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e3cabb6f-222c-44d8-bd09-28adc5075616"/>
                  <w:id w:val="1757168707"/>
                  <w:text w:multiLine="1"/>
                </w:sdtPr>
                <w:sdtContent>
                  <w:p w14:paraId="68C07A37" w14:textId="77777777" w:rsidR="007922BB" w:rsidRDefault="00000000"/>
                </w:sdtContent>
              </w:sdt>
            </w:tc>
          </w:tr>
          <w:tr w:rsidR="007922BB" w14:paraId="68C07A3B" w14:textId="77777777">
            <w:trPr>
              <w:tblCellSpacing w:w="10" w:type="dxa"/>
            </w:trPr>
            <w:tc>
              <w:tcPr>
                <w:tcW w:w="0" w:type="auto"/>
                <w:shd w:val="clear" w:color="auto" w:fill="D9D9D9"/>
                <w:tcMar>
                  <w:top w:w="200" w:type="dxa"/>
                </w:tcMar>
                <w:vAlign w:val="center"/>
              </w:tcPr>
              <w:p w14:paraId="68C07A3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e3cabb6f-222c-44d8-bd09-28adc5075616"/>
                  <w:id w:val="42026506"/>
                  <w:text w:multiLine="1"/>
                </w:sdtPr>
                <w:sdtContent>
                  <w:p w14:paraId="68C07A3A" w14:textId="77777777" w:rsidR="007922BB" w:rsidRDefault="00000000"/>
                </w:sdtContent>
              </w:sdt>
            </w:tc>
          </w:tr>
        </w:tbl>
      </w:sdtContent>
    </w:sdt>
    <w:p w14:paraId="68C07A3C" w14:textId="77777777" w:rsidR="007922BB" w:rsidRDefault="00185E21">
      <w:r>
        <w:br w:type="page"/>
      </w:r>
    </w:p>
    <w:sdt>
      <w:sdtPr>
        <w:tag w:val="ea27d8a5-b7f7-4257-a9bf-57acbdf065c0"/>
        <w:id w:val="-162723333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9"/>
            <w:gridCol w:w="7164"/>
          </w:tblGrid>
          <w:tr w:rsidR="007922BB" w14:paraId="68C07A3F" w14:textId="77777777">
            <w:trPr>
              <w:tblCellSpacing w:w="10" w:type="dxa"/>
            </w:trPr>
            <w:tc>
              <w:tcPr>
                <w:tcW w:w="0" w:type="auto"/>
                <w:shd w:val="clear" w:color="auto" w:fill="D9D9D9"/>
                <w:tcMar>
                  <w:top w:w="200" w:type="dxa"/>
                </w:tcMar>
                <w:vAlign w:val="center"/>
              </w:tcPr>
              <w:p w14:paraId="68C07A3D" w14:textId="77777777" w:rsidR="007922BB" w:rsidRDefault="00185E21">
                <w:r>
                  <w:rPr>
                    <w:color w:val="0000FF"/>
                  </w:rPr>
                  <w:t>Titel / Frage</w:t>
                </w:r>
              </w:p>
            </w:tc>
            <w:tc>
              <w:tcPr>
                <w:tcW w:w="0" w:type="auto"/>
                <w:tcMar>
                  <w:top w:w="200" w:type="dxa"/>
                </w:tcMar>
                <w:vAlign w:val="center"/>
              </w:tcPr>
              <w:p w14:paraId="68C07A3E" w14:textId="77777777" w:rsidR="007922BB" w:rsidRDefault="00185E21">
                <w:r>
                  <w:rPr>
                    <w:color w:val="0000FF"/>
                  </w:rPr>
                  <w:t>Art. 60b Abs. 2</w:t>
                </w:r>
              </w:p>
            </w:tc>
          </w:tr>
          <w:tr w:rsidR="007922BB" w:rsidRPr="00355CB9" w14:paraId="68C07A42" w14:textId="77777777">
            <w:trPr>
              <w:tblCellSpacing w:w="10" w:type="dxa"/>
            </w:trPr>
            <w:tc>
              <w:tcPr>
                <w:tcW w:w="0" w:type="auto"/>
                <w:shd w:val="clear" w:color="auto" w:fill="D9D9D9"/>
                <w:tcMar>
                  <w:top w:w="200" w:type="dxa"/>
                </w:tcMar>
                <w:vAlign w:val="center"/>
              </w:tcPr>
              <w:p w14:paraId="68C07A4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41" w14:textId="77777777" w:rsidR="007922BB" w:rsidRPr="00865D62" w:rsidRDefault="00185E21">
                <w:pPr>
                  <w:rPr>
                    <w:lang w:val="de-CH"/>
                  </w:rPr>
                </w:pPr>
                <w:r w:rsidRPr="00865D62">
                  <w:rPr>
                    <w:color w:val="0000FF"/>
                    <w:lang w:val="de-CH"/>
                  </w:rPr>
                  <w:t>2 Inhabern von zentralen Abwasserreinigungsanlagen, die Massnahmen nach Artikel 61a Absatz 1 Buchstaben a und b getroffen und die entsprechende Schlussabrechnung über die getätigten Investitionen bis am 30. September eines Kalenderjahres eingereicht haben, wird die Abgabe ab dem nachfolgenden Kalenderjahr reduziert.</w:t>
                </w:r>
              </w:p>
            </w:tc>
          </w:tr>
          <w:tr w:rsidR="007922BB" w14:paraId="68C07A45" w14:textId="77777777">
            <w:trPr>
              <w:tblCellSpacing w:w="10" w:type="dxa"/>
            </w:trPr>
            <w:tc>
              <w:tcPr>
                <w:tcW w:w="0" w:type="auto"/>
                <w:shd w:val="clear" w:color="auto" w:fill="D9D9D9"/>
                <w:tcMar>
                  <w:top w:w="200" w:type="dxa"/>
                </w:tcMar>
                <w:vAlign w:val="center"/>
              </w:tcPr>
              <w:p w14:paraId="68C07A4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ea27d8a5-b7f7-4257-a9bf-57acbdf065c0"/>
                  <w:id w:val="-391589864"/>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44" w14:textId="35D66ED1" w:rsidR="007922BB" w:rsidRDefault="006E69AF">
                    <w:r>
                      <w:t>Neutrale Haltung</w:t>
                    </w:r>
                  </w:p>
                </w:sdtContent>
              </w:sdt>
            </w:tc>
          </w:tr>
          <w:tr w:rsidR="007922BB" w14:paraId="68C07A48" w14:textId="77777777">
            <w:trPr>
              <w:tblCellSpacing w:w="10" w:type="dxa"/>
            </w:trPr>
            <w:tc>
              <w:tcPr>
                <w:tcW w:w="0" w:type="auto"/>
                <w:shd w:val="clear" w:color="auto" w:fill="D9D9D9"/>
                <w:tcMar>
                  <w:top w:w="200" w:type="dxa"/>
                </w:tcMar>
                <w:vAlign w:val="center"/>
              </w:tcPr>
              <w:p w14:paraId="68C07A4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ea27d8a5-b7f7-4257-a9bf-57acbdf065c0"/>
                  <w:id w:val="-1825198088"/>
                  <w:text w:multiLine="1"/>
                </w:sdtPr>
                <w:sdtContent>
                  <w:p w14:paraId="68C07A47" w14:textId="77777777" w:rsidR="007922BB" w:rsidRDefault="00000000"/>
                </w:sdtContent>
              </w:sdt>
            </w:tc>
          </w:tr>
          <w:tr w:rsidR="007922BB" w14:paraId="68C07A4B" w14:textId="77777777">
            <w:trPr>
              <w:tblCellSpacing w:w="10" w:type="dxa"/>
            </w:trPr>
            <w:tc>
              <w:tcPr>
                <w:tcW w:w="0" w:type="auto"/>
                <w:shd w:val="clear" w:color="auto" w:fill="D9D9D9"/>
                <w:tcMar>
                  <w:top w:w="200" w:type="dxa"/>
                </w:tcMar>
                <w:vAlign w:val="center"/>
              </w:tcPr>
              <w:p w14:paraId="68C07A4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ea27d8a5-b7f7-4257-a9bf-57acbdf065c0"/>
                  <w:id w:val="-1897652393"/>
                  <w:text w:multiLine="1"/>
                </w:sdtPr>
                <w:sdtContent>
                  <w:p w14:paraId="68C07A4A" w14:textId="77777777" w:rsidR="007922BB" w:rsidRDefault="00000000"/>
                </w:sdtContent>
              </w:sdt>
            </w:tc>
          </w:tr>
        </w:tbl>
      </w:sdtContent>
    </w:sdt>
    <w:p w14:paraId="68C07A4C" w14:textId="77777777" w:rsidR="007922BB" w:rsidRDefault="00185E21">
      <w:r>
        <w:br w:type="page"/>
      </w:r>
    </w:p>
    <w:sdt>
      <w:sdtPr>
        <w:tag w:val="b16953a8-bba7-4974-b561-d8b45af013c9"/>
        <w:id w:val="-79520979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7"/>
            <w:gridCol w:w="7056"/>
          </w:tblGrid>
          <w:tr w:rsidR="007922BB" w14:paraId="68C07A4F" w14:textId="77777777">
            <w:trPr>
              <w:tblCellSpacing w:w="10" w:type="dxa"/>
            </w:trPr>
            <w:tc>
              <w:tcPr>
                <w:tcW w:w="0" w:type="auto"/>
                <w:shd w:val="clear" w:color="auto" w:fill="D9D9D9"/>
                <w:tcMar>
                  <w:top w:w="200" w:type="dxa"/>
                </w:tcMar>
                <w:vAlign w:val="center"/>
              </w:tcPr>
              <w:p w14:paraId="68C07A4D" w14:textId="77777777" w:rsidR="007922BB" w:rsidRDefault="00185E21">
                <w:r>
                  <w:rPr>
                    <w:color w:val="0000FF"/>
                  </w:rPr>
                  <w:t>Titel / Frage</w:t>
                </w:r>
              </w:p>
            </w:tc>
            <w:tc>
              <w:tcPr>
                <w:tcW w:w="0" w:type="auto"/>
                <w:tcMar>
                  <w:top w:w="200" w:type="dxa"/>
                </w:tcMar>
                <w:vAlign w:val="center"/>
              </w:tcPr>
              <w:p w14:paraId="68C07A4E" w14:textId="77777777" w:rsidR="007922BB" w:rsidRDefault="00185E21">
                <w:r>
                  <w:rPr>
                    <w:color w:val="0000FF"/>
                  </w:rPr>
                  <w:t>Art. 60b Abs. 3</w:t>
                </w:r>
              </w:p>
            </w:tc>
          </w:tr>
          <w:tr w:rsidR="007922BB" w:rsidRPr="00355CB9" w14:paraId="68C07A52" w14:textId="77777777">
            <w:trPr>
              <w:tblCellSpacing w:w="10" w:type="dxa"/>
            </w:trPr>
            <w:tc>
              <w:tcPr>
                <w:tcW w:w="0" w:type="auto"/>
                <w:shd w:val="clear" w:color="auto" w:fill="D9D9D9"/>
                <w:tcMar>
                  <w:top w:w="200" w:type="dxa"/>
                </w:tcMar>
                <w:vAlign w:val="center"/>
              </w:tcPr>
              <w:p w14:paraId="68C07A5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51" w14:textId="77777777" w:rsidR="007922BB" w:rsidRPr="00865D62" w:rsidRDefault="00185E21">
                <w:pPr>
                  <w:rPr>
                    <w:lang w:val="de-CH"/>
                  </w:rPr>
                </w:pPr>
                <w:r w:rsidRPr="00865D62">
                  <w:rPr>
                    <w:color w:val="0000FF"/>
                    <w:lang w:val="de-CH"/>
                  </w:rPr>
                  <w:t>3 Die Höhe der Abgabe richtet sich nach der Anzahl der an die zentralen Abwasserreinigungsanlage angeschlossenen Einwohnerinnen und Einwohner. Der Abgabesatz beträgt jährlich höchstens 16 Franken pro Einwohnerin oder Einwohner.</w:t>
                </w:r>
              </w:p>
            </w:tc>
          </w:tr>
          <w:tr w:rsidR="007922BB" w14:paraId="68C07A55" w14:textId="77777777">
            <w:trPr>
              <w:tblCellSpacing w:w="10" w:type="dxa"/>
            </w:trPr>
            <w:tc>
              <w:tcPr>
                <w:tcW w:w="0" w:type="auto"/>
                <w:shd w:val="clear" w:color="auto" w:fill="D9D9D9"/>
                <w:tcMar>
                  <w:top w:w="200" w:type="dxa"/>
                </w:tcMar>
                <w:vAlign w:val="center"/>
              </w:tcPr>
              <w:p w14:paraId="68C07A5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b16953a8-bba7-4974-b561-d8b45af013c9"/>
                  <w:id w:val="98228159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54" w14:textId="330AD711" w:rsidR="007922BB" w:rsidRDefault="00A47083">
                    <w:r>
                      <w:t>Neutrale Haltung</w:t>
                    </w:r>
                  </w:p>
                </w:sdtContent>
              </w:sdt>
            </w:tc>
          </w:tr>
          <w:tr w:rsidR="007922BB" w14:paraId="68C07A58" w14:textId="77777777">
            <w:trPr>
              <w:tblCellSpacing w:w="10" w:type="dxa"/>
            </w:trPr>
            <w:tc>
              <w:tcPr>
                <w:tcW w:w="0" w:type="auto"/>
                <w:shd w:val="clear" w:color="auto" w:fill="D9D9D9"/>
                <w:tcMar>
                  <w:top w:w="200" w:type="dxa"/>
                </w:tcMar>
                <w:vAlign w:val="center"/>
              </w:tcPr>
              <w:p w14:paraId="68C07A5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b16953a8-bba7-4974-b561-d8b45af013c9"/>
                  <w:id w:val="113638536"/>
                  <w:text w:multiLine="1"/>
                </w:sdtPr>
                <w:sdtContent>
                  <w:p w14:paraId="68C07A57" w14:textId="77777777" w:rsidR="007922BB" w:rsidRDefault="00000000"/>
                </w:sdtContent>
              </w:sdt>
            </w:tc>
          </w:tr>
          <w:tr w:rsidR="007922BB" w14:paraId="68C07A5B" w14:textId="77777777">
            <w:trPr>
              <w:tblCellSpacing w:w="10" w:type="dxa"/>
            </w:trPr>
            <w:tc>
              <w:tcPr>
                <w:tcW w:w="0" w:type="auto"/>
                <w:shd w:val="clear" w:color="auto" w:fill="D9D9D9"/>
                <w:tcMar>
                  <w:top w:w="200" w:type="dxa"/>
                </w:tcMar>
                <w:vAlign w:val="center"/>
              </w:tcPr>
              <w:p w14:paraId="68C07A5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b16953a8-bba7-4974-b561-d8b45af013c9"/>
                  <w:id w:val="1750921131"/>
                  <w:text w:multiLine="1"/>
                </w:sdtPr>
                <w:sdtContent>
                  <w:p w14:paraId="68C07A5A" w14:textId="77777777" w:rsidR="007922BB" w:rsidRDefault="00000000"/>
                </w:sdtContent>
              </w:sdt>
            </w:tc>
          </w:tr>
        </w:tbl>
      </w:sdtContent>
    </w:sdt>
    <w:p w14:paraId="68C07A5C" w14:textId="77777777" w:rsidR="007922BB" w:rsidRDefault="00185E21">
      <w:r>
        <w:br w:type="page"/>
      </w:r>
    </w:p>
    <w:sdt>
      <w:sdtPr>
        <w:tag w:val="6673c3b5-165c-4181-a2ba-1b34b6a5a9eb"/>
        <w:id w:val="117353209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69"/>
            <w:gridCol w:w="6954"/>
          </w:tblGrid>
          <w:tr w:rsidR="007922BB" w14:paraId="68C07A5F" w14:textId="77777777">
            <w:trPr>
              <w:tblCellSpacing w:w="10" w:type="dxa"/>
            </w:trPr>
            <w:tc>
              <w:tcPr>
                <w:tcW w:w="0" w:type="auto"/>
                <w:shd w:val="clear" w:color="auto" w:fill="D9D9D9"/>
                <w:tcMar>
                  <w:top w:w="200" w:type="dxa"/>
                </w:tcMar>
                <w:vAlign w:val="center"/>
              </w:tcPr>
              <w:p w14:paraId="68C07A5D" w14:textId="77777777" w:rsidR="007922BB" w:rsidRDefault="00185E21">
                <w:r>
                  <w:rPr>
                    <w:color w:val="0000FF"/>
                  </w:rPr>
                  <w:t>Titel / Frage</w:t>
                </w:r>
              </w:p>
            </w:tc>
            <w:tc>
              <w:tcPr>
                <w:tcW w:w="0" w:type="auto"/>
                <w:tcMar>
                  <w:top w:w="200" w:type="dxa"/>
                </w:tcMar>
                <w:vAlign w:val="center"/>
              </w:tcPr>
              <w:p w14:paraId="68C07A5E" w14:textId="77777777" w:rsidR="007922BB" w:rsidRDefault="00185E21">
                <w:r>
                  <w:rPr>
                    <w:color w:val="0000FF"/>
                  </w:rPr>
                  <w:t>Art. 60b Abs. 4</w:t>
                </w:r>
              </w:p>
            </w:tc>
          </w:tr>
          <w:tr w:rsidR="007922BB" w14:paraId="68C07A62" w14:textId="77777777">
            <w:trPr>
              <w:tblCellSpacing w:w="10" w:type="dxa"/>
            </w:trPr>
            <w:tc>
              <w:tcPr>
                <w:tcW w:w="0" w:type="auto"/>
                <w:shd w:val="clear" w:color="auto" w:fill="D9D9D9"/>
                <w:tcMar>
                  <w:top w:w="200" w:type="dxa"/>
                </w:tcMar>
                <w:vAlign w:val="center"/>
              </w:tcPr>
              <w:p w14:paraId="68C07A6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61" w14:textId="77777777" w:rsidR="007922BB" w:rsidRDefault="00185E21">
                <w:r w:rsidRPr="00865D62">
                  <w:rPr>
                    <w:color w:val="0000FF"/>
                    <w:lang w:val="de-CH"/>
                  </w:rPr>
                  <w:t xml:space="preserve">4 Der Bundesrat legt den Abgabesatz und die Höhe der Reduktion nach Absatz 2 aufgrund der zu erwartenden Kosten fest und regelt das Verfahren für die Erhebung der Abgabe. </w:t>
                </w:r>
                <w:r>
                  <w:rPr>
                    <w:color w:val="0000FF"/>
                  </w:rPr>
                  <w:t xml:space="preserve">Die </w:t>
                </w:r>
                <w:proofErr w:type="spellStart"/>
                <w:r>
                  <w:rPr>
                    <w:color w:val="0000FF"/>
                  </w:rPr>
                  <w:t>Abgabe</w:t>
                </w:r>
                <w:proofErr w:type="spellEnd"/>
                <w:r>
                  <w:rPr>
                    <w:color w:val="0000FF"/>
                  </w:rPr>
                  <w:t xml:space="preserve"> </w:t>
                </w:r>
                <w:proofErr w:type="spellStart"/>
                <w:r>
                  <w:rPr>
                    <w:color w:val="0000FF"/>
                  </w:rPr>
                  <w:t>entfällt</w:t>
                </w:r>
                <w:proofErr w:type="spellEnd"/>
                <w:r>
                  <w:rPr>
                    <w:color w:val="0000FF"/>
                  </w:rPr>
                  <w:t xml:space="preserve"> </w:t>
                </w:r>
                <w:proofErr w:type="spellStart"/>
                <w:r>
                  <w:rPr>
                    <w:color w:val="0000FF"/>
                  </w:rPr>
                  <w:t>spätestens</w:t>
                </w:r>
                <w:proofErr w:type="spellEnd"/>
                <w:r>
                  <w:rPr>
                    <w:color w:val="0000FF"/>
                  </w:rPr>
                  <w:t xml:space="preserve"> am 31. Dezember 2050.</w:t>
                </w:r>
              </w:p>
            </w:tc>
          </w:tr>
          <w:tr w:rsidR="007922BB" w14:paraId="68C07A65" w14:textId="77777777">
            <w:trPr>
              <w:tblCellSpacing w:w="10" w:type="dxa"/>
            </w:trPr>
            <w:tc>
              <w:tcPr>
                <w:tcW w:w="0" w:type="auto"/>
                <w:shd w:val="clear" w:color="auto" w:fill="D9D9D9"/>
                <w:tcMar>
                  <w:top w:w="200" w:type="dxa"/>
                </w:tcMar>
                <w:vAlign w:val="center"/>
              </w:tcPr>
              <w:p w14:paraId="68C07A6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6673c3b5-165c-4181-a2ba-1b34b6a5a9eb"/>
                  <w:id w:val="-159732488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64" w14:textId="0D32CEA8" w:rsidR="007922BB" w:rsidRDefault="009E059D">
                    <w:r>
                      <w:t>Neutrale Haltung</w:t>
                    </w:r>
                  </w:p>
                </w:sdtContent>
              </w:sdt>
            </w:tc>
          </w:tr>
          <w:tr w:rsidR="007922BB" w14:paraId="68C07A68" w14:textId="77777777">
            <w:trPr>
              <w:tblCellSpacing w:w="10" w:type="dxa"/>
            </w:trPr>
            <w:tc>
              <w:tcPr>
                <w:tcW w:w="0" w:type="auto"/>
                <w:shd w:val="clear" w:color="auto" w:fill="D9D9D9"/>
                <w:tcMar>
                  <w:top w:w="200" w:type="dxa"/>
                </w:tcMar>
                <w:vAlign w:val="center"/>
              </w:tcPr>
              <w:p w14:paraId="68C07A6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6673c3b5-165c-4181-a2ba-1b34b6a5a9eb"/>
                  <w:id w:val="-450159618"/>
                  <w:text w:multiLine="1"/>
                </w:sdtPr>
                <w:sdtContent>
                  <w:p w14:paraId="68C07A67" w14:textId="77777777" w:rsidR="007922BB" w:rsidRDefault="00000000"/>
                </w:sdtContent>
              </w:sdt>
            </w:tc>
          </w:tr>
          <w:tr w:rsidR="007922BB" w14:paraId="68C07A6B" w14:textId="77777777">
            <w:trPr>
              <w:tblCellSpacing w:w="10" w:type="dxa"/>
            </w:trPr>
            <w:tc>
              <w:tcPr>
                <w:tcW w:w="0" w:type="auto"/>
                <w:shd w:val="clear" w:color="auto" w:fill="D9D9D9"/>
                <w:tcMar>
                  <w:top w:w="200" w:type="dxa"/>
                </w:tcMar>
                <w:vAlign w:val="center"/>
              </w:tcPr>
              <w:p w14:paraId="68C07A6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6673c3b5-165c-4181-a2ba-1b34b6a5a9eb"/>
                  <w:id w:val="1053822437"/>
                  <w:text w:multiLine="1"/>
                </w:sdtPr>
                <w:sdtContent>
                  <w:p w14:paraId="68C07A6A" w14:textId="77777777" w:rsidR="007922BB" w:rsidRDefault="00000000"/>
                </w:sdtContent>
              </w:sdt>
            </w:tc>
          </w:tr>
        </w:tbl>
      </w:sdtContent>
    </w:sdt>
    <w:p w14:paraId="68C07A6C" w14:textId="77777777" w:rsidR="007922BB" w:rsidRDefault="00185E21">
      <w:r>
        <w:br w:type="page"/>
      </w:r>
    </w:p>
    <w:sdt>
      <w:sdtPr>
        <w:tag w:val="006ba195-100c-458c-b61b-3509c2a3e556"/>
        <w:id w:val="88683005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92"/>
            <w:gridCol w:w="6931"/>
          </w:tblGrid>
          <w:tr w:rsidR="007922BB" w14:paraId="68C07A6F" w14:textId="77777777">
            <w:trPr>
              <w:tblCellSpacing w:w="10" w:type="dxa"/>
            </w:trPr>
            <w:tc>
              <w:tcPr>
                <w:tcW w:w="0" w:type="auto"/>
                <w:shd w:val="clear" w:color="auto" w:fill="D9D9D9"/>
                <w:tcMar>
                  <w:top w:w="200" w:type="dxa"/>
                </w:tcMar>
                <w:vAlign w:val="center"/>
              </w:tcPr>
              <w:p w14:paraId="68C07A6D" w14:textId="77777777" w:rsidR="007922BB" w:rsidRDefault="00185E21">
                <w:r>
                  <w:rPr>
                    <w:color w:val="0000FF"/>
                  </w:rPr>
                  <w:t>Titel / Frage</w:t>
                </w:r>
              </w:p>
            </w:tc>
            <w:tc>
              <w:tcPr>
                <w:tcW w:w="0" w:type="auto"/>
                <w:tcMar>
                  <w:top w:w="200" w:type="dxa"/>
                </w:tcMar>
                <w:vAlign w:val="center"/>
              </w:tcPr>
              <w:p w14:paraId="68C07A6E" w14:textId="77777777" w:rsidR="007922BB" w:rsidRDefault="00185E21">
                <w:r>
                  <w:rPr>
                    <w:color w:val="0000FF"/>
                  </w:rPr>
                  <w:t>Art. 61a Abs. 2</w:t>
                </w:r>
              </w:p>
            </w:tc>
          </w:tr>
          <w:tr w:rsidR="007922BB" w14:paraId="68C07A72" w14:textId="77777777">
            <w:trPr>
              <w:tblCellSpacing w:w="10" w:type="dxa"/>
            </w:trPr>
            <w:tc>
              <w:tcPr>
                <w:tcW w:w="0" w:type="auto"/>
                <w:shd w:val="clear" w:color="auto" w:fill="D9D9D9"/>
                <w:tcMar>
                  <w:top w:w="200" w:type="dxa"/>
                </w:tcMar>
                <w:vAlign w:val="center"/>
              </w:tcPr>
              <w:p w14:paraId="68C07A7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71" w14:textId="77777777" w:rsidR="007922BB" w:rsidRDefault="00185E21">
                <w:r w:rsidRPr="00865D62">
                  <w:rPr>
                    <w:color w:val="0000FF"/>
                    <w:lang w:val="de-CH"/>
                  </w:rPr>
                  <w:t xml:space="preserve">2 Die Abgeltungen werden gewährt, wenn mit der Erstellung oder Beschaffung der Anlagen, Einrichtungen oder Kanalisationen zwischen dem 1. </w:t>
                </w:r>
                <w:proofErr w:type="spellStart"/>
                <w:r>
                  <w:rPr>
                    <w:color w:val="0000FF"/>
                  </w:rPr>
                  <w:t>Januar</w:t>
                </w:r>
                <w:proofErr w:type="spellEnd"/>
                <w:r>
                  <w:rPr>
                    <w:color w:val="0000FF"/>
                  </w:rPr>
                  <w:t xml:space="preserve"> 2012 und </w:t>
                </w:r>
                <w:proofErr w:type="spellStart"/>
                <w:r>
                  <w:rPr>
                    <w:color w:val="0000FF"/>
                  </w:rPr>
                  <w:t>spätestens</w:t>
                </w:r>
                <w:proofErr w:type="spellEnd"/>
                <w:r>
                  <w:rPr>
                    <w:color w:val="0000FF"/>
                  </w:rPr>
                  <w:t xml:space="preserve"> dem 31. Dezember 2045 </w:t>
                </w:r>
                <w:proofErr w:type="spellStart"/>
                <w:r>
                  <w:rPr>
                    <w:color w:val="0000FF"/>
                  </w:rPr>
                  <w:t>begonnen</w:t>
                </w:r>
                <w:proofErr w:type="spellEnd"/>
                <w:r>
                  <w:rPr>
                    <w:color w:val="0000FF"/>
                  </w:rPr>
                  <w:t xml:space="preserve"> </w:t>
                </w:r>
                <w:proofErr w:type="spellStart"/>
                <w:r>
                  <w:rPr>
                    <w:color w:val="0000FF"/>
                  </w:rPr>
                  <w:t>wurde</w:t>
                </w:r>
                <w:proofErr w:type="spellEnd"/>
                <w:r>
                  <w:rPr>
                    <w:color w:val="0000FF"/>
                  </w:rPr>
                  <w:t>.</w:t>
                </w:r>
              </w:p>
            </w:tc>
          </w:tr>
          <w:tr w:rsidR="007922BB" w14:paraId="68C07A75" w14:textId="77777777">
            <w:trPr>
              <w:tblCellSpacing w:w="10" w:type="dxa"/>
            </w:trPr>
            <w:tc>
              <w:tcPr>
                <w:tcW w:w="0" w:type="auto"/>
                <w:shd w:val="clear" w:color="auto" w:fill="D9D9D9"/>
                <w:tcMar>
                  <w:top w:w="200" w:type="dxa"/>
                </w:tcMar>
                <w:vAlign w:val="center"/>
              </w:tcPr>
              <w:p w14:paraId="68C07A7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006ba195-100c-458c-b61b-3509c2a3e556"/>
                  <w:id w:val="2057419564"/>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74" w14:textId="2D8E4AA6" w:rsidR="007922BB" w:rsidRDefault="005301AE">
                    <w:r>
                      <w:t>Neutrale Haltung</w:t>
                    </w:r>
                  </w:p>
                </w:sdtContent>
              </w:sdt>
            </w:tc>
          </w:tr>
          <w:tr w:rsidR="007922BB" w14:paraId="68C07A78" w14:textId="77777777">
            <w:trPr>
              <w:tblCellSpacing w:w="10" w:type="dxa"/>
            </w:trPr>
            <w:tc>
              <w:tcPr>
                <w:tcW w:w="0" w:type="auto"/>
                <w:shd w:val="clear" w:color="auto" w:fill="D9D9D9"/>
                <w:tcMar>
                  <w:top w:w="200" w:type="dxa"/>
                </w:tcMar>
                <w:vAlign w:val="center"/>
              </w:tcPr>
              <w:p w14:paraId="68C07A7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006ba195-100c-458c-b61b-3509c2a3e556"/>
                  <w:id w:val="-26413275"/>
                  <w:text w:multiLine="1"/>
                </w:sdtPr>
                <w:sdtContent>
                  <w:p w14:paraId="68C07A77" w14:textId="77777777" w:rsidR="007922BB" w:rsidRDefault="00000000"/>
                </w:sdtContent>
              </w:sdt>
            </w:tc>
          </w:tr>
          <w:tr w:rsidR="007922BB" w14:paraId="68C07A7B" w14:textId="77777777">
            <w:trPr>
              <w:tblCellSpacing w:w="10" w:type="dxa"/>
            </w:trPr>
            <w:tc>
              <w:tcPr>
                <w:tcW w:w="0" w:type="auto"/>
                <w:shd w:val="clear" w:color="auto" w:fill="D9D9D9"/>
                <w:tcMar>
                  <w:top w:w="200" w:type="dxa"/>
                </w:tcMar>
                <w:vAlign w:val="center"/>
              </w:tcPr>
              <w:p w14:paraId="68C07A7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006ba195-100c-458c-b61b-3509c2a3e556"/>
                  <w:id w:val="-1357730320"/>
                  <w:text w:multiLine="1"/>
                </w:sdtPr>
                <w:sdtContent>
                  <w:p w14:paraId="68C07A7A" w14:textId="77777777" w:rsidR="007922BB" w:rsidRDefault="00000000"/>
                </w:sdtContent>
              </w:sdt>
            </w:tc>
          </w:tr>
        </w:tbl>
      </w:sdtContent>
    </w:sdt>
    <w:p w14:paraId="68C07A7C" w14:textId="77777777" w:rsidR="007922BB" w:rsidRDefault="00185E21">
      <w:r>
        <w:br w:type="page"/>
      </w:r>
    </w:p>
    <w:sdt>
      <w:sdtPr>
        <w:tag w:val="d2c4ee39-d5f6-4369-a0b4-3d79b2bf51d9"/>
        <w:id w:val="-177809416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06"/>
            <w:gridCol w:w="6617"/>
          </w:tblGrid>
          <w:tr w:rsidR="007922BB" w14:paraId="68C07A7F" w14:textId="77777777">
            <w:trPr>
              <w:tblCellSpacing w:w="10" w:type="dxa"/>
            </w:trPr>
            <w:tc>
              <w:tcPr>
                <w:tcW w:w="0" w:type="auto"/>
                <w:shd w:val="clear" w:color="auto" w:fill="D9D9D9"/>
                <w:tcMar>
                  <w:top w:w="200" w:type="dxa"/>
                </w:tcMar>
                <w:vAlign w:val="center"/>
              </w:tcPr>
              <w:p w14:paraId="68C07A7D" w14:textId="77777777" w:rsidR="007922BB" w:rsidRDefault="00185E21">
                <w:r>
                  <w:rPr>
                    <w:color w:val="0000FF"/>
                  </w:rPr>
                  <w:t>Titel / Frage</w:t>
                </w:r>
              </w:p>
            </w:tc>
            <w:tc>
              <w:tcPr>
                <w:tcW w:w="0" w:type="auto"/>
                <w:tcMar>
                  <w:top w:w="200" w:type="dxa"/>
                </w:tcMar>
                <w:vAlign w:val="center"/>
              </w:tcPr>
              <w:p w14:paraId="68C07A7E" w14:textId="77777777" w:rsidR="007922BB" w:rsidRDefault="00185E21">
                <w:r>
                  <w:rPr>
                    <w:color w:val="0000FF"/>
                  </w:rPr>
                  <w:t>Art. 62d Abs. 1</w:t>
                </w:r>
              </w:p>
            </w:tc>
          </w:tr>
          <w:tr w:rsidR="007922BB" w:rsidRPr="00355CB9" w14:paraId="68C07A82" w14:textId="77777777">
            <w:trPr>
              <w:tblCellSpacing w:w="10" w:type="dxa"/>
            </w:trPr>
            <w:tc>
              <w:tcPr>
                <w:tcW w:w="0" w:type="auto"/>
                <w:shd w:val="clear" w:color="auto" w:fill="D9D9D9"/>
                <w:tcMar>
                  <w:top w:w="200" w:type="dxa"/>
                </w:tcMar>
                <w:vAlign w:val="center"/>
              </w:tcPr>
              <w:p w14:paraId="68C07A8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81" w14:textId="77777777" w:rsidR="007922BB" w:rsidRPr="00865D62" w:rsidRDefault="00185E21">
                <w:pPr>
                  <w:rPr>
                    <w:lang w:val="de-CH"/>
                  </w:rPr>
                </w:pPr>
                <w:r w:rsidRPr="00865D62">
                  <w:rPr>
                    <w:color w:val="0000FF"/>
                    <w:lang w:val="de-CH"/>
                  </w:rPr>
                  <w:t>1 Der Bund kann den Kantonen zur Förderung einer raschen Umsetzung im Rahmen der bewilligten Kredite Finanzhilfen gewähren für:</w:t>
                </w:r>
              </w:p>
            </w:tc>
          </w:tr>
          <w:tr w:rsidR="007922BB" w14:paraId="68C07A85" w14:textId="77777777">
            <w:trPr>
              <w:tblCellSpacing w:w="10" w:type="dxa"/>
            </w:trPr>
            <w:tc>
              <w:tcPr>
                <w:tcW w:w="0" w:type="auto"/>
                <w:shd w:val="clear" w:color="auto" w:fill="D9D9D9"/>
                <w:tcMar>
                  <w:top w:w="200" w:type="dxa"/>
                </w:tcMar>
                <w:vAlign w:val="center"/>
              </w:tcPr>
              <w:p w14:paraId="68C07A8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d2c4ee39-d5f6-4369-a0b4-3d79b2bf51d9"/>
                  <w:id w:val="142808022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84" w14:textId="3092A71E" w:rsidR="007922BB" w:rsidRDefault="00FE1381">
                    <w:r>
                      <w:t>Zustimmung</w:t>
                    </w:r>
                  </w:p>
                </w:sdtContent>
              </w:sdt>
            </w:tc>
          </w:tr>
          <w:tr w:rsidR="007922BB" w14:paraId="68C07A88" w14:textId="77777777">
            <w:trPr>
              <w:tblCellSpacing w:w="10" w:type="dxa"/>
            </w:trPr>
            <w:tc>
              <w:tcPr>
                <w:tcW w:w="0" w:type="auto"/>
                <w:shd w:val="clear" w:color="auto" w:fill="D9D9D9"/>
                <w:tcMar>
                  <w:top w:w="200" w:type="dxa"/>
                </w:tcMar>
                <w:vAlign w:val="center"/>
              </w:tcPr>
              <w:p w14:paraId="68C07A8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d2c4ee39-d5f6-4369-a0b4-3d79b2bf51d9"/>
                  <w:id w:val="1876345366"/>
                  <w:text w:multiLine="1"/>
                </w:sdtPr>
                <w:sdtContent>
                  <w:p w14:paraId="68C07A87" w14:textId="77777777" w:rsidR="007922BB" w:rsidRDefault="00000000"/>
                </w:sdtContent>
              </w:sdt>
            </w:tc>
          </w:tr>
          <w:tr w:rsidR="007922BB" w14:paraId="68C07A8B" w14:textId="77777777">
            <w:trPr>
              <w:tblCellSpacing w:w="10" w:type="dxa"/>
            </w:trPr>
            <w:tc>
              <w:tcPr>
                <w:tcW w:w="0" w:type="auto"/>
                <w:shd w:val="clear" w:color="auto" w:fill="D9D9D9"/>
                <w:tcMar>
                  <w:top w:w="200" w:type="dxa"/>
                </w:tcMar>
                <w:vAlign w:val="center"/>
              </w:tcPr>
              <w:p w14:paraId="68C07A8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d2c4ee39-d5f6-4369-a0b4-3d79b2bf51d9"/>
                  <w:id w:val="1013954282"/>
                  <w:text w:multiLine="1"/>
                </w:sdtPr>
                <w:sdtContent>
                  <w:p w14:paraId="68C07A8A" w14:textId="77777777" w:rsidR="007922BB" w:rsidRDefault="00000000"/>
                </w:sdtContent>
              </w:sdt>
            </w:tc>
          </w:tr>
        </w:tbl>
      </w:sdtContent>
    </w:sdt>
    <w:p w14:paraId="68C07A8C" w14:textId="77777777" w:rsidR="007922BB" w:rsidRDefault="00185E21">
      <w:r>
        <w:br w:type="page"/>
      </w:r>
    </w:p>
    <w:sdt>
      <w:sdtPr>
        <w:tag w:val="ae2034d8-aafe-4e25-975d-461f1bd8611f"/>
        <w:id w:val="68779472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0"/>
            <w:gridCol w:w="6743"/>
          </w:tblGrid>
          <w:tr w:rsidR="007922BB" w14:paraId="68C07A8F" w14:textId="77777777">
            <w:trPr>
              <w:tblCellSpacing w:w="10" w:type="dxa"/>
            </w:trPr>
            <w:tc>
              <w:tcPr>
                <w:tcW w:w="0" w:type="auto"/>
                <w:shd w:val="clear" w:color="auto" w:fill="D9D9D9"/>
                <w:tcMar>
                  <w:top w:w="200" w:type="dxa"/>
                </w:tcMar>
                <w:vAlign w:val="center"/>
              </w:tcPr>
              <w:p w14:paraId="68C07A8D" w14:textId="77777777" w:rsidR="007922BB" w:rsidRDefault="00185E21">
                <w:r>
                  <w:rPr>
                    <w:color w:val="0000FF"/>
                  </w:rPr>
                  <w:t>Titel / Frage</w:t>
                </w:r>
              </w:p>
            </w:tc>
            <w:tc>
              <w:tcPr>
                <w:tcW w:w="0" w:type="auto"/>
                <w:tcMar>
                  <w:top w:w="200" w:type="dxa"/>
                </w:tcMar>
                <w:vAlign w:val="center"/>
              </w:tcPr>
              <w:p w14:paraId="68C07A8E" w14:textId="77777777" w:rsidR="007922BB" w:rsidRDefault="00185E21">
                <w:r>
                  <w:rPr>
                    <w:color w:val="0000FF"/>
                  </w:rPr>
                  <w:t xml:space="preserve">Art. 62d Abs. 1 </w:t>
                </w:r>
                <w:proofErr w:type="spellStart"/>
                <w:r>
                  <w:rPr>
                    <w:color w:val="0000FF"/>
                  </w:rPr>
                  <w:t>Bst</w:t>
                </w:r>
                <w:proofErr w:type="spellEnd"/>
                <w:r>
                  <w:rPr>
                    <w:color w:val="0000FF"/>
                  </w:rPr>
                  <w:t>. a</w:t>
                </w:r>
              </w:p>
            </w:tc>
          </w:tr>
          <w:tr w:rsidR="007922BB" w:rsidRPr="00355CB9" w14:paraId="68C07A92" w14:textId="77777777">
            <w:trPr>
              <w:tblCellSpacing w:w="10" w:type="dxa"/>
            </w:trPr>
            <w:tc>
              <w:tcPr>
                <w:tcW w:w="0" w:type="auto"/>
                <w:shd w:val="clear" w:color="auto" w:fill="D9D9D9"/>
                <w:tcMar>
                  <w:top w:w="200" w:type="dxa"/>
                </w:tcMar>
                <w:vAlign w:val="center"/>
              </w:tcPr>
              <w:p w14:paraId="68C07A9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91" w14:textId="77777777" w:rsidR="007922BB" w:rsidRPr="00865D62" w:rsidRDefault="00185E21">
                <w:pPr>
                  <w:rPr>
                    <w:lang w:val="de-CH"/>
                  </w:rPr>
                </w:pPr>
                <w:r w:rsidRPr="00865D62">
                  <w:rPr>
                    <w:color w:val="0000FF"/>
                    <w:lang w:val="de-CH"/>
                  </w:rPr>
                  <w:t>a. die kantonale Planung gemäss Artikel 84d Absatz 1, sofern diese innerhalb von zwei Jahren ab Inkrafttreten der Änderung vom … beim Bund eingereicht wird;</w:t>
                </w:r>
              </w:p>
            </w:tc>
          </w:tr>
          <w:tr w:rsidR="007922BB" w14:paraId="68C07A95" w14:textId="77777777">
            <w:trPr>
              <w:tblCellSpacing w:w="10" w:type="dxa"/>
            </w:trPr>
            <w:tc>
              <w:tcPr>
                <w:tcW w:w="0" w:type="auto"/>
                <w:shd w:val="clear" w:color="auto" w:fill="D9D9D9"/>
                <w:tcMar>
                  <w:top w:w="200" w:type="dxa"/>
                </w:tcMar>
                <w:vAlign w:val="center"/>
              </w:tcPr>
              <w:p w14:paraId="68C07A9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ae2034d8-aafe-4e25-975d-461f1bd8611f"/>
                  <w:id w:val="-200773436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94" w14:textId="72B6438F" w:rsidR="007922BB" w:rsidRDefault="00B22833">
                    <w:r>
                      <w:t>Zustimmung</w:t>
                    </w:r>
                  </w:p>
                </w:sdtContent>
              </w:sdt>
            </w:tc>
          </w:tr>
          <w:tr w:rsidR="007922BB" w14:paraId="68C07A98" w14:textId="77777777">
            <w:trPr>
              <w:tblCellSpacing w:w="10" w:type="dxa"/>
            </w:trPr>
            <w:tc>
              <w:tcPr>
                <w:tcW w:w="0" w:type="auto"/>
                <w:shd w:val="clear" w:color="auto" w:fill="D9D9D9"/>
                <w:tcMar>
                  <w:top w:w="200" w:type="dxa"/>
                </w:tcMar>
                <w:vAlign w:val="center"/>
              </w:tcPr>
              <w:p w14:paraId="68C07A9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ae2034d8-aafe-4e25-975d-461f1bd8611f"/>
                  <w:id w:val="-1772535790"/>
                  <w:text w:multiLine="1"/>
                </w:sdtPr>
                <w:sdtContent>
                  <w:p w14:paraId="68C07A97" w14:textId="77777777" w:rsidR="007922BB" w:rsidRDefault="00000000"/>
                </w:sdtContent>
              </w:sdt>
            </w:tc>
          </w:tr>
          <w:tr w:rsidR="007922BB" w14:paraId="68C07A9B" w14:textId="77777777">
            <w:trPr>
              <w:tblCellSpacing w:w="10" w:type="dxa"/>
            </w:trPr>
            <w:tc>
              <w:tcPr>
                <w:tcW w:w="0" w:type="auto"/>
                <w:shd w:val="clear" w:color="auto" w:fill="D9D9D9"/>
                <w:tcMar>
                  <w:top w:w="200" w:type="dxa"/>
                </w:tcMar>
                <w:vAlign w:val="center"/>
              </w:tcPr>
              <w:p w14:paraId="68C07A9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ae2034d8-aafe-4e25-975d-461f1bd8611f"/>
                  <w:id w:val="1216465898"/>
                  <w:text w:multiLine="1"/>
                </w:sdtPr>
                <w:sdtContent>
                  <w:p w14:paraId="68C07A9A" w14:textId="77777777" w:rsidR="007922BB" w:rsidRDefault="00000000"/>
                </w:sdtContent>
              </w:sdt>
            </w:tc>
          </w:tr>
        </w:tbl>
      </w:sdtContent>
    </w:sdt>
    <w:p w14:paraId="68C07A9C" w14:textId="77777777" w:rsidR="007922BB" w:rsidRDefault="00185E21">
      <w:r>
        <w:br w:type="page"/>
      </w:r>
    </w:p>
    <w:sdt>
      <w:sdtPr>
        <w:tag w:val="7aa0e2d2-1be7-4b1d-8c7e-3281396bf685"/>
        <w:id w:val="-187515197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7052"/>
          </w:tblGrid>
          <w:tr w:rsidR="007922BB" w:rsidRPr="00355CB9" w14:paraId="68C07A9F" w14:textId="77777777">
            <w:trPr>
              <w:tblCellSpacing w:w="10" w:type="dxa"/>
            </w:trPr>
            <w:tc>
              <w:tcPr>
                <w:tcW w:w="0" w:type="auto"/>
                <w:shd w:val="clear" w:color="auto" w:fill="D9D9D9"/>
                <w:tcMar>
                  <w:top w:w="200" w:type="dxa"/>
                </w:tcMar>
                <w:vAlign w:val="center"/>
              </w:tcPr>
              <w:p w14:paraId="68C07A9D" w14:textId="77777777" w:rsidR="007922BB" w:rsidRDefault="00185E21">
                <w:r>
                  <w:rPr>
                    <w:color w:val="0000FF"/>
                  </w:rPr>
                  <w:t>Titel / Frage</w:t>
                </w:r>
              </w:p>
            </w:tc>
            <w:tc>
              <w:tcPr>
                <w:tcW w:w="0" w:type="auto"/>
                <w:tcMar>
                  <w:top w:w="200" w:type="dxa"/>
                </w:tcMar>
                <w:vAlign w:val="center"/>
              </w:tcPr>
              <w:p w14:paraId="68C07A9E" w14:textId="77777777" w:rsidR="007922BB" w:rsidRPr="00865D62" w:rsidRDefault="00185E21">
                <w:pPr>
                  <w:rPr>
                    <w:lang w:val="de-CH"/>
                  </w:rPr>
                </w:pPr>
                <w:r w:rsidRPr="00865D62">
                  <w:rPr>
                    <w:color w:val="0000FF"/>
                    <w:lang w:val="de-CH"/>
                  </w:rPr>
                  <w:t>Art. 62d Abs. 1 Bst. b</w:t>
                </w:r>
              </w:p>
            </w:tc>
          </w:tr>
          <w:tr w:rsidR="007922BB" w14:paraId="68C07AA2" w14:textId="77777777">
            <w:trPr>
              <w:tblCellSpacing w:w="10" w:type="dxa"/>
            </w:trPr>
            <w:tc>
              <w:tcPr>
                <w:tcW w:w="0" w:type="auto"/>
                <w:shd w:val="clear" w:color="auto" w:fill="D9D9D9"/>
                <w:tcMar>
                  <w:top w:w="200" w:type="dxa"/>
                </w:tcMar>
                <w:vAlign w:val="center"/>
              </w:tcPr>
              <w:p w14:paraId="68C07AA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A1" w14:textId="77777777" w:rsidR="007922BB" w:rsidRDefault="00185E21">
                <w:r w:rsidRPr="00865D62">
                  <w:rPr>
                    <w:color w:val="0000FF"/>
                    <w:lang w:val="de-CH"/>
                  </w:rPr>
                  <w:t xml:space="preserve">b. die Durchführung der erforderlichen Arbeiten zur Bezeichnung der Zuströmbereiche von Grundwasserfassungen gemäss Artikel 19a Absatz 1, sofern die Arbeiten zwischen dem 1. </w:t>
                </w:r>
                <w:proofErr w:type="spellStart"/>
                <w:r>
                  <w:rPr>
                    <w:color w:val="0000FF"/>
                  </w:rPr>
                  <w:t>Januar</w:t>
                </w:r>
                <w:proofErr w:type="spellEnd"/>
                <w:r>
                  <w:rPr>
                    <w:color w:val="0000FF"/>
                  </w:rPr>
                  <w:t xml:space="preserve"> 2020 und dem 31. Dezember 2041 </w:t>
                </w:r>
                <w:proofErr w:type="spellStart"/>
                <w:r>
                  <w:rPr>
                    <w:color w:val="0000FF"/>
                  </w:rPr>
                  <w:t>durchgeführt</w:t>
                </w:r>
                <w:proofErr w:type="spellEnd"/>
                <w:r>
                  <w:rPr>
                    <w:color w:val="0000FF"/>
                  </w:rPr>
                  <w:t xml:space="preserve"> </w:t>
                </w:r>
                <w:proofErr w:type="spellStart"/>
                <w:r>
                  <w:rPr>
                    <w:color w:val="0000FF"/>
                  </w:rPr>
                  <w:t>worden</w:t>
                </w:r>
                <w:proofErr w:type="spellEnd"/>
                <w:r>
                  <w:rPr>
                    <w:color w:val="0000FF"/>
                  </w:rPr>
                  <w:t xml:space="preserve"> </w:t>
                </w:r>
                <w:proofErr w:type="spellStart"/>
                <w:r>
                  <w:rPr>
                    <w:color w:val="0000FF"/>
                  </w:rPr>
                  <w:t>sind</w:t>
                </w:r>
                <w:proofErr w:type="spellEnd"/>
                <w:r>
                  <w:rPr>
                    <w:color w:val="0000FF"/>
                  </w:rPr>
                  <w:t>.</w:t>
                </w:r>
              </w:p>
            </w:tc>
          </w:tr>
          <w:tr w:rsidR="007922BB" w14:paraId="68C07AA5" w14:textId="77777777">
            <w:trPr>
              <w:tblCellSpacing w:w="10" w:type="dxa"/>
            </w:trPr>
            <w:tc>
              <w:tcPr>
                <w:tcW w:w="0" w:type="auto"/>
                <w:shd w:val="clear" w:color="auto" w:fill="D9D9D9"/>
                <w:tcMar>
                  <w:top w:w="200" w:type="dxa"/>
                </w:tcMar>
                <w:vAlign w:val="center"/>
              </w:tcPr>
              <w:p w14:paraId="68C07AA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7aa0e2d2-1be7-4b1d-8c7e-3281396bf685"/>
                  <w:id w:val="97302453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A4" w14:textId="2F8F0811" w:rsidR="007922BB" w:rsidRDefault="00203688">
                    <w:r>
                      <w:t>Zustimmung</w:t>
                    </w:r>
                  </w:p>
                </w:sdtContent>
              </w:sdt>
            </w:tc>
          </w:tr>
          <w:tr w:rsidR="007922BB" w14:paraId="68C07AA8" w14:textId="77777777">
            <w:trPr>
              <w:tblCellSpacing w:w="10" w:type="dxa"/>
            </w:trPr>
            <w:tc>
              <w:tcPr>
                <w:tcW w:w="0" w:type="auto"/>
                <w:shd w:val="clear" w:color="auto" w:fill="D9D9D9"/>
                <w:tcMar>
                  <w:top w:w="200" w:type="dxa"/>
                </w:tcMar>
                <w:vAlign w:val="center"/>
              </w:tcPr>
              <w:p w14:paraId="68C07AA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7aa0e2d2-1be7-4b1d-8c7e-3281396bf685"/>
                  <w:id w:val="-1016078264"/>
                  <w:text w:multiLine="1"/>
                </w:sdtPr>
                <w:sdtContent>
                  <w:p w14:paraId="68C07AA7" w14:textId="77777777" w:rsidR="007922BB" w:rsidRDefault="00000000"/>
                </w:sdtContent>
              </w:sdt>
            </w:tc>
          </w:tr>
          <w:tr w:rsidR="007922BB" w14:paraId="68C07AAB" w14:textId="77777777">
            <w:trPr>
              <w:tblCellSpacing w:w="10" w:type="dxa"/>
            </w:trPr>
            <w:tc>
              <w:tcPr>
                <w:tcW w:w="0" w:type="auto"/>
                <w:shd w:val="clear" w:color="auto" w:fill="D9D9D9"/>
                <w:tcMar>
                  <w:top w:w="200" w:type="dxa"/>
                </w:tcMar>
                <w:vAlign w:val="center"/>
              </w:tcPr>
              <w:p w14:paraId="68C07AA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7aa0e2d2-1be7-4b1d-8c7e-3281396bf685"/>
                  <w:id w:val="-1630239963"/>
                  <w:text w:multiLine="1"/>
                </w:sdtPr>
                <w:sdtContent>
                  <w:p w14:paraId="68C07AAA" w14:textId="77777777" w:rsidR="007922BB" w:rsidRDefault="00000000"/>
                </w:sdtContent>
              </w:sdt>
            </w:tc>
          </w:tr>
        </w:tbl>
      </w:sdtContent>
    </w:sdt>
    <w:p w14:paraId="68C07AAC" w14:textId="77777777" w:rsidR="007922BB" w:rsidRDefault="00185E21">
      <w:r>
        <w:br w:type="page"/>
      </w:r>
    </w:p>
    <w:sdt>
      <w:sdtPr>
        <w:tag w:val="2bee3648-56ed-49bb-bf77-1ba2008f5964"/>
        <w:id w:val="-9686134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68"/>
            <w:gridCol w:w="6955"/>
          </w:tblGrid>
          <w:tr w:rsidR="007922BB" w14:paraId="68C07AAF" w14:textId="77777777">
            <w:trPr>
              <w:tblCellSpacing w:w="10" w:type="dxa"/>
            </w:trPr>
            <w:tc>
              <w:tcPr>
                <w:tcW w:w="0" w:type="auto"/>
                <w:shd w:val="clear" w:color="auto" w:fill="D9D9D9"/>
                <w:tcMar>
                  <w:top w:w="200" w:type="dxa"/>
                </w:tcMar>
                <w:vAlign w:val="center"/>
              </w:tcPr>
              <w:p w14:paraId="68C07AAD" w14:textId="77777777" w:rsidR="007922BB" w:rsidRDefault="00185E21">
                <w:r>
                  <w:rPr>
                    <w:color w:val="0000FF"/>
                  </w:rPr>
                  <w:t>Titel / Frage</w:t>
                </w:r>
              </w:p>
            </w:tc>
            <w:tc>
              <w:tcPr>
                <w:tcW w:w="0" w:type="auto"/>
                <w:tcMar>
                  <w:top w:w="200" w:type="dxa"/>
                </w:tcMar>
                <w:vAlign w:val="center"/>
              </w:tcPr>
              <w:p w14:paraId="68C07AAE" w14:textId="77777777" w:rsidR="007922BB" w:rsidRDefault="00185E21">
                <w:r>
                  <w:rPr>
                    <w:color w:val="0000FF"/>
                  </w:rPr>
                  <w:t>Art. 62d Abs. 2</w:t>
                </w:r>
              </w:p>
            </w:tc>
          </w:tr>
          <w:tr w:rsidR="007922BB" w:rsidRPr="00355CB9" w14:paraId="68C07AB2" w14:textId="77777777">
            <w:trPr>
              <w:tblCellSpacing w:w="10" w:type="dxa"/>
            </w:trPr>
            <w:tc>
              <w:tcPr>
                <w:tcW w:w="0" w:type="auto"/>
                <w:shd w:val="clear" w:color="auto" w:fill="D9D9D9"/>
                <w:tcMar>
                  <w:top w:w="200" w:type="dxa"/>
                </w:tcMar>
                <w:vAlign w:val="center"/>
              </w:tcPr>
              <w:p w14:paraId="68C07AB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B1" w14:textId="77777777" w:rsidR="007922BB" w:rsidRPr="00865D62" w:rsidRDefault="00185E21">
                <w:pPr>
                  <w:rPr>
                    <w:lang w:val="de-CH"/>
                  </w:rPr>
                </w:pPr>
                <w:r w:rsidRPr="00865D62">
                  <w:rPr>
                    <w:color w:val="0000FF"/>
                    <w:lang w:val="de-CH"/>
                  </w:rPr>
                  <w:t>2 Die Finanzhilfen betragen höchstens 40 Prozent der anrechenbaren Kosten. Der Bundesrat erlässt Vorschriften über das Verfahren der Finanzhilfen, insbesondere die degressive Ausgestaltung der Finanzhilfen über die Jahre.</w:t>
                </w:r>
              </w:p>
            </w:tc>
          </w:tr>
          <w:tr w:rsidR="007922BB" w14:paraId="68C07AB5" w14:textId="77777777">
            <w:trPr>
              <w:tblCellSpacing w:w="10" w:type="dxa"/>
            </w:trPr>
            <w:tc>
              <w:tcPr>
                <w:tcW w:w="0" w:type="auto"/>
                <w:shd w:val="clear" w:color="auto" w:fill="D9D9D9"/>
                <w:tcMar>
                  <w:top w:w="200" w:type="dxa"/>
                </w:tcMar>
                <w:vAlign w:val="center"/>
              </w:tcPr>
              <w:p w14:paraId="68C07AB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2bee3648-56ed-49bb-bf77-1ba2008f5964"/>
                  <w:id w:val="-554690155"/>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B4" w14:textId="52085FA3" w:rsidR="007922BB" w:rsidRDefault="007C578C">
                    <w:r>
                      <w:t>Zustimmung</w:t>
                    </w:r>
                  </w:p>
                </w:sdtContent>
              </w:sdt>
            </w:tc>
          </w:tr>
          <w:tr w:rsidR="007922BB" w14:paraId="68C07AB8" w14:textId="77777777">
            <w:trPr>
              <w:tblCellSpacing w:w="10" w:type="dxa"/>
            </w:trPr>
            <w:tc>
              <w:tcPr>
                <w:tcW w:w="0" w:type="auto"/>
                <w:shd w:val="clear" w:color="auto" w:fill="D9D9D9"/>
                <w:tcMar>
                  <w:top w:w="200" w:type="dxa"/>
                </w:tcMar>
                <w:vAlign w:val="center"/>
              </w:tcPr>
              <w:p w14:paraId="68C07AB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2bee3648-56ed-49bb-bf77-1ba2008f5964"/>
                  <w:id w:val="-1056542783"/>
                  <w:text w:multiLine="1"/>
                </w:sdtPr>
                <w:sdtContent>
                  <w:p w14:paraId="68C07AB7" w14:textId="77777777" w:rsidR="007922BB" w:rsidRDefault="00000000"/>
                </w:sdtContent>
              </w:sdt>
            </w:tc>
          </w:tr>
          <w:tr w:rsidR="007922BB" w14:paraId="68C07ABB" w14:textId="77777777">
            <w:trPr>
              <w:tblCellSpacing w:w="10" w:type="dxa"/>
            </w:trPr>
            <w:tc>
              <w:tcPr>
                <w:tcW w:w="0" w:type="auto"/>
                <w:shd w:val="clear" w:color="auto" w:fill="D9D9D9"/>
                <w:tcMar>
                  <w:top w:w="200" w:type="dxa"/>
                </w:tcMar>
                <w:vAlign w:val="center"/>
              </w:tcPr>
              <w:p w14:paraId="68C07AB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2bee3648-56ed-49bb-bf77-1ba2008f5964"/>
                  <w:id w:val="-1563011007"/>
                  <w:text w:multiLine="1"/>
                </w:sdtPr>
                <w:sdtContent>
                  <w:p w14:paraId="68C07ABA" w14:textId="77777777" w:rsidR="007922BB" w:rsidRDefault="00000000"/>
                </w:sdtContent>
              </w:sdt>
            </w:tc>
          </w:tr>
        </w:tbl>
      </w:sdtContent>
    </w:sdt>
    <w:p w14:paraId="68C07ABC" w14:textId="77777777" w:rsidR="007922BB" w:rsidRDefault="00185E21">
      <w:r>
        <w:br w:type="page"/>
      </w:r>
    </w:p>
    <w:sdt>
      <w:sdtPr>
        <w:tag w:val="2dcad56d-5b0d-485a-8581-5d18efa4e0d3"/>
        <w:id w:val="1991444080"/>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25"/>
            <w:gridCol w:w="6698"/>
          </w:tblGrid>
          <w:tr w:rsidR="007922BB" w14:paraId="68C07ABF" w14:textId="77777777">
            <w:trPr>
              <w:tblCellSpacing w:w="10" w:type="dxa"/>
            </w:trPr>
            <w:tc>
              <w:tcPr>
                <w:tcW w:w="0" w:type="auto"/>
                <w:shd w:val="clear" w:color="auto" w:fill="D9D9D9"/>
                <w:tcMar>
                  <w:top w:w="200" w:type="dxa"/>
                </w:tcMar>
                <w:vAlign w:val="center"/>
              </w:tcPr>
              <w:p w14:paraId="68C07ABD" w14:textId="77777777" w:rsidR="007922BB" w:rsidRDefault="00185E21">
                <w:r>
                  <w:rPr>
                    <w:color w:val="0000FF"/>
                  </w:rPr>
                  <w:t>Titel / Frage</w:t>
                </w:r>
              </w:p>
            </w:tc>
            <w:tc>
              <w:tcPr>
                <w:tcW w:w="0" w:type="auto"/>
                <w:tcMar>
                  <w:top w:w="200" w:type="dxa"/>
                </w:tcMar>
                <w:vAlign w:val="center"/>
              </w:tcPr>
              <w:p w14:paraId="68C07ABE" w14:textId="77777777" w:rsidR="007922BB" w:rsidRDefault="00185E21">
                <w:r>
                  <w:rPr>
                    <w:color w:val="0000FF"/>
                  </w:rPr>
                  <w:t>Art. 62d Abs. 3</w:t>
                </w:r>
              </w:p>
            </w:tc>
          </w:tr>
          <w:tr w:rsidR="007922BB" w14:paraId="68C07AC2" w14:textId="77777777">
            <w:trPr>
              <w:tblCellSpacing w:w="10" w:type="dxa"/>
            </w:trPr>
            <w:tc>
              <w:tcPr>
                <w:tcW w:w="0" w:type="auto"/>
                <w:shd w:val="clear" w:color="auto" w:fill="D9D9D9"/>
                <w:tcMar>
                  <w:top w:w="200" w:type="dxa"/>
                </w:tcMar>
                <w:vAlign w:val="center"/>
              </w:tcPr>
              <w:p w14:paraId="68C07AC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C1" w14:textId="77777777" w:rsidR="007922BB" w:rsidRDefault="00185E21">
                <w:r w:rsidRPr="00865D62">
                  <w:rPr>
                    <w:color w:val="0000FF"/>
                    <w:lang w:val="de-CH"/>
                  </w:rPr>
                  <w:t xml:space="preserve">3 Die Gesuche für Finanzhilfen gemäss Absatz 1 Buchstabe b sind bis spätestens am 31. </w:t>
                </w:r>
                <w:r>
                  <w:rPr>
                    <w:color w:val="0000FF"/>
                  </w:rPr>
                  <w:t xml:space="preserve">Dezember 2037 </w:t>
                </w:r>
                <w:proofErr w:type="spellStart"/>
                <w:r>
                  <w:rPr>
                    <w:color w:val="0000FF"/>
                  </w:rPr>
                  <w:t>beim</w:t>
                </w:r>
                <w:proofErr w:type="spellEnd"/>
                <w:r>
                  <w:rPr>
                    <w:color w:val="0000FF"/>
                  </w:rPr>
                  <w:t xml:space="preserve"> </w:t>
                </w:r>
                <w:proofErr w:type="spellStart"/>
                <w:r>
                  <w:rPr>
                    <w:color w:val="0000FF"/>
                  </w:rPr>
                  <w:t>Bundesamt</w:t>
                </w:r>
                <w:proofErr w:type="spellEnd"/>
                <w:r>
                  <w:rPr>
                    <w:color w:val="0000FF"/>
                  </w:rPr>
                  <w:t xml:space="preserve"> für Umwelt </w:t>
                </w:r>
                <w:proofErr w:type="spellStart"/>
                <w:r>
                  <w:rPr>
                    <w:color w:val="0000FF"/>
                  </w:rPr>
                  <w:t>einzureichen</w:t>
                </w:r>
                <w:proofErr w:type="spellEnd"/>
                <w:r>
                  <w:rPr>
                    <w:color w:val="0000FF"/>
                  </w:rPr>
                  <w:t>.</w:t>
                </w:r>
              </w:p>
            </w:tc>
          </w:tr>
          <w:tr w:rsidR="007922BB" w14:paraId="68C07AC5" w14:textId="77777777">
            <w:trPr>
              <w:tblCellSpacing w:w="10" w:type="dxa"/>
            </w:trPr>
            <w:tc>
              <w:tcPr>
                <w:tcW w:w="0" w:type="auto"/>
                <w:shd w:val="clear" w:color="auto" w:fill="D9D9D9"/>
                <w:tcMar>
                  <w:top w:w="200" w:type="dxa"/>
                </w:tcMar>
                <w:vAlign w:val="center"/>
              </w:tcPr>
              <w:p w14:paraId="68C07AC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2dcad56d-5b0d-485a-8581-5d18efa4e0d3"/>
                  <w:id w:val="259109558"/>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C4" w14:textId="55BC0D74" w:rsidR="007922BB" w:rsidRDefault="007B2E63">
                    <w:r>
                      <w:t>Zustimmung</w:t>
                    </w:r>
                  </w:p>
                </w:sdtContent>
              </w:sdt>
            </w:tc>
          </w:tr>
          <w:tr w:rsidR="007922BB" w14:paraId="68C07AC8" w14:textId="77777777">
            <w:trPr>
              <w:tblCellSpacing w:w="10" w:type="dxa"/>
            </w:trPr>
            <w:tc>
              <w:tcPr>
                <w:tcW w:w="0" w:type="auto"/>
                <w:shd w:val="clear" w:color="auto" w:fill="D9D9D9"/>
                <w:tcMar>
                  <w:top w:w="200" w:type="dxa"/>
                </w:tcMar>
                <w:vAlign w:val="center"/>
              </w:tcPr>
              <w:p w14:paraId="68C07AC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2dcad56d-5b0d-485a-8581-5d18efa4e0d3"/>
                  <w:id w:val="1452284217"/>
                  <w:text w:multiLine="1"/>
                </w:sdtPr>
                <w:sdtContent>
                  <w:p w14:paraId="68C07AC7" w14:textId="77777777" w:rsidR="007922BB" w:rsidRDefault="00000000"/>
                </w:sdtContent>
              </w:sdt>
            </w:tc>
          </w:tr>
          <w:tr w:rsidR="007922BB" w14:paraId="68C07ACB" w14:textId="77777777">
            <w:trPr>
              <w:tblCellSpacing w:w="10" w:type="dxa"/>
            </w:trPr>
            <w:tc>
              <w:tcPr>
                <w:tcW w:w="0" w:type="auto"/>
                <w:shd w:val="clear" w:color="auto" w:fill="D9D9D9"/>
                <w:tcMar>
                  <w:top w:w="200" w:type="dxa"/>
                </w:tcMar>
                <w:vAlign w:val="center"/>
              </w:tcPr>
              <w:p w14:paraId="68C07AC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2dcad56d-5b0d-485a-8581-5d18efa4e0d3"/>
                  <w:id w:val="-332999593"/>
                  <w:text w:multiLine="1"/>
                </w:sdtPr>
                <w:sdtContent>
                  <w:p w14:paraId="68C07ACA" w14:textId="77777777" w:rsidR="007922BB" w:rsidRDefault="00000000"/>
                </w:sdtContent>
              </w:sdt>
            </w:tc>
          </w:tr>
        </w:tbl>
      </w:sdtContent>
    </w:sdt>
    <w:p w14:paraId="68C07ACC" w14:textId="77777777" w:rsidR="007922BB" w:rsidRDefault="00185E21">
      <w:r>
        <w:br w:type="page"/>
      </w:r>
    </w:p>
    <w:sdt>
      <w:sdtPr>
        <w:tag w:val="8e0b4d99-4a07-4cb4-9512-10bbfb68d639"/>
        <w:id w:val="-42064014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6"/>
            <w:gridCol w:w="1632"/>
          </w:tblGrid>
          <w:tr w:rsidR="007922BB" w14:paraId="68C07ACF" w14:textId="77777777">
            <w:trPr>
              <w:tblCellSpacing w:w="10" w:type="dxa"/>
            </w:trPr>
            <w:tc>
              <w:tcPr>
                <w:tcW w:w="0" w:type="auto"/>
                <w:shd w:val="clear" w:color="auto" w:fill="D9D9D9"/>
                <w:tcMar>
                  <w:top w:w="200" w:type="dxa"/>
                </w:tcMar>
                <w:vAlign w:val="center"/>
              </w:tcPr>
              <w:p w14:paraId="68C07ACD" w14:textId="77777777" w:rsidR="007922BB" w:rsidRDefault="00185E21">
                <w:r>
                  <w:rPr>
                    <w:color w:val="0000FF"/>
                  </w:rPr>
                  <w:t>Titel / Frage</w:t>
                </w:r>
              </w:p>
            </w:tc>
            <w:tc>
              <w:tcPr>
                <w:tcW w:w="0" w:type="auto"/>
                <w:tcMar>
                  <w:top w:w="200" w:type="dxa"/>
                </w:tcMar>
                <w:vAlign w:val="center"/>
              </w:tcPr>
              <w:p w14:paraId="68C07ACE" w14:textId="77777777" w:rsidR="007922BB" w:rsidRDefault="00185E21">
                <w:r>
                  <w:rPr>
                    <w:color w:val="0000FF"/>
                  </w:rPr>
                  <w:t>Art. 64 Abs. 3</w:t>
                </w:r>
              </w:p>
            </w:tc>
          </w:tr>
          <w:tr w:rsidR="007922BB" w14:paraId="68C07AD2" w14:textId="77777777">
            <w:trPr>
              <w:tblCellSpacing w:w="10" w:type="dxa"/>
            </w:trPr>
            <w:tc>
              <w:tcPr>
                <w:tcW w:w="0" w:type="auto"/>
                <w:shd w:val="clear" w:color="auto" w:fill="D9D9D9"/>
                <w:tcMar>
                  <w:top w:w="200" w:type="dxa"/>
                </w:tcMar>
                <w:vAlign w:val="center"/>
              </w:tcPr>
              <w:p w14:paraId="68C07AD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D1" w14:textId="77777777" w:rsidR="007922BB" w:rsidRDefault="00185E21">
                <w:r>
                  <w:rPr>
                    <w:color w:val="0000FF"/>
                  </w:rPr>
                  <w:t>3 aufgehoben</w:t>
                </w:r>
              </w:p>
            </w:tc>
          </w:tr>
          <w:tr w:rsidR="007922BB" w14:paraId="68C07AD5" w14:textId="77777777">
            <w:trPr>
              <w:tblCellSpacing w:w="10" w:type="dxa"/>
            </w:trPr>
            <w:tc>
              <w:tcPr>
                <w:tcW w:w="0" w:type="auto"/>
                <w:shd w:val="clear" w:color="auto" w:fill="D9D9D9"/>
                <w:tcMar>
                  <w:top w:w="200" w:type="dxa"/>
                </w:tcMar>
                <w:vAlign w:val="center"/>
              </w:tcPr>
              <w:p w14:paraId="68C07AD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8e0b4d99-4a07-4cb4-9512-10bbfb68d639"/>
                  <w:id w:val="863633051"/>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D4" w14:textId="1A39697E" w:rsidR="007922BB" w:rsidRDefault="009937C7">
                    <w:r>
                      <w:t>Zustimmung</w:t>
                    </w:r>
                  </w:p>
                </w:sdtContent>
              </w:sdt>
            </w:tc>
          </w:tr>
          <w:tr w:rsidR="007922BB" w14:paraId="68C07AD8" w14:textId="77777777">
            <w:trPr>
              <w:tblCellSpacing w:w="10" w:type="dxa"/>
            </w:trPr>
            <w:tc>
              <w:tcPr>
                <w:tcW w:w="0" w:type="auto"/>
                <w:shd w:val="clear" w:color="auto" w:fill="D9D9D9"/>
                <w:tcMar>
                  <w:top w:w="200" w:type="dxa"/>
                </w:tcMar>
                <w:vAlign w:val="center"/>
              </w:tcPr>
              <w:p w14:paraId="68C07AD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8e0b4d99-4a07-4cb4-9512-10bbfb68d639"/>
                  <w:id w:val="-186752964"/>
                  <w:text w:multiLine="1"/>
                </w:sdtPr>
                <w:sdtContent>
                  <w:p w14:paraId="68C07AD7" w14:textId="77777777" w:rsidR="007922BB" w:rsidRDefault="00000000"/>
                </w:sdtContent>
              </w:sdt>
            </w:tc>
          </w:tr>
          <w:tr w:rsidR="007922BB" w14:paraId="68C07ADB" w14:textId="77777777">
            <w:trPr>
              <w:tblCellSpacing w:w="10" w:type="dxa"/>
            </w:trPr>
            <w:tc>
              <w:tcPr>
                <w:tcW w:w="0" w:type="auto"/>
                <w:shd w:val="clear" w:color="auto" w:fill="D9D9D9"/>
                <w:tcMar>
                  <w:top w:w="200" w:type="dxa"/>
                </w:tcMar>
                <w:vAlign w:val="center"/>
              </w:tcPr>
              <w:p w14:paraId="68C07AD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8e0b4d99-4a07-4cb4-9512-10bbfb68d639"/>
                  <w:id w:val="1035548013"/>
                  <w:text w:multiLine="1"/>
                </w:sdtPr>
                <w:sdtContent>
                  <w:p w14:paraId="68C07ADA" w14:textId="77777777" w:rsidR="007922BB" w:rsidRDefault="00000000"/>
                </w:sdtContent>
              </w:sdt>
            </w:tc>
          </w:tr>
        </w:tbl>
      </w:sdtContent>
    </w:sdt>
    <w:p w14:paraId="68C07ADC" w14:textId="77777777" w:rsidR="007922BB" w:rsidRDefault="00185E21">
      <w:r>
        <w:br w:type="page"/>
      </w:r>
    </w:p>
    <w:sdt>
      <w:sdtPr>
        <w:tag w:val="fd876413-1553-4138-bcac-8f4cb34f899c"/>
        <w:id w:val="-27873285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9"/>
            <w:gridCol w:w="6374"/>
          </w:tblGrid>
          <w:tr w:rsidR="007922BB" w:rsidRPr="00355CB9" w14:paraId="68C07ADF" w14:textId="77777777">
            <w:trPr>
              <w:tblCellSpacing w:w="10" w:type="dxa"/>
            </w:trPr>
            <w:tc>
              <w:tcPr>
                <w:tcW w:w="0" w:type="auto"/>
                <w:shd w:val="clear" w:color="auto" w:fill="D9D9D9"/>
                <w:tcMar>
                  <w:top w:w="200" w:type="dxa"/>
                </w:tcMar>
                <w:vAlign w:val="center"/>
              </w:tcPr>
              <w:p w14:paraId="68C07ADD" w14:textId="77777777" w:rsidR="007922BB" w:rsidRDefault="00185E21">
                <w:r>
                  <w:rPr>
                    <w:color w:val="0000FF"/>
                  </w:rPr>
                  <w:t>Titel / Frage</w:t>
                </w:r>
              </w:p>
            </w:tc>
            <w:tc>
              <w:tcPr>
                <w:tcW w:w="0" w:type="auto"/>
                <w:tcMar>
                  <w:top w:w="200" w:type="dxa"/>
                </w:tcMar>
                <w:vAlign w:val="center"/>
              </w:tcPr>
              <w:p w14:paraId="68C07ADE" w14:textId="77777777" w:rsidR="007922BB" w:rsidRPr="00865D62" w:rsidRDefault="00185E21">
                <w:pPr>
                  <w:rPr>
                    <w:lang w:val="de-CH"/>
                  </w:rPr>
                </w:pPr>
                <w:r w:rsidRPr="00865D62">
                  <w:rPr>
                    <w:color w:val="0000FF"/>
                    <w:lang w:val="de-CH"/>
                  </w:rPr>
                  <w:t>4. Abschnitt: Massnahmen zur Elimination von organischen Spurenstoffen und Stickstoffeinträgen</w:t>
                </w:r>
              </w:p>
            </w:tc>
          </w:tr>
          <w:tr w:rsidR="007922BB" w14:paraId="68C07AE2" w14:textId="77777777">
            <w:trPr>
              <w:tblCellSpacing w:w="10" w:type="dxa"/>
            </w:trPr>
            <w:tc>
              <w:tcPr>
                <w:tcW w:w="0" w:type="auto"/>
                <w:shd w:val="clear" w:color="auto" w:fill="D9D9D9"/>
                <w:tcMar>
                  <w:top w:w="200" w:type="dxa"/>
                </w:tcMar>
                <w:vAlign w:val="center"/>
              </w:tcPr>
              <w:p w14:paraId="68C07AE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E1" w14:textId="77777777" w:rsidR="007922BB" w:rsidRDefault="007922BB"/>
            </w:tc>
          </w:tr>
          <w:tr w:rsidR="007922BB" w14:paraId="68C07AE5" w14:textId="77777777">
            <w:trPr>
              <w:tblCellSpacing w:w="10" w:type="dxa"/>
            </w:trPr>
            <w:tc>
              <w:tcPr>
                <w:tcW w:w="0" w:type="auto"/>
                <w:shd w:val="clear" w:color="auto" w:fill="D9D9D9"/>
                <w:tcMar>
                  <w:top w:w="200" w:type="dxa"/>
                </w:tcMar>
                <w:vAlign w:val="center"/>
              </w:tcPr>
              <w:p w14:paraId="68C07AE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fd876413-1553-4138-bcac-8f4cb34f899c"/>
                  <w:id w:val="-47113541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E4" w14:textId="33B8A8D0" w:rsidR="007922BB" w:rsidRDefault="00AB7603">
                    <w:r>
                      <w:t>Neutrale Haltung</w:t>
                    </w:r>
                  </w:p>
                </w:sdtContent>
              </w:sdt>
            </w:tc>
          </w:tr>
          <w:tr w:rsidR="007922BB" w14:paraId="68C07AE8" w14:textId="77777777">
            <w:trPr>
              <w:tblCellSpacing w:w="10" w:type="dxa"/>
            </w:trPr>
            <w:tc>
              <w:tcPr>
                <w:tcW w:w="0" w:type="auto"/>
                <w:shd w:val="clear" w:color="auto" w:fill="D9D9D9"/>
                <w:tcMar>
                  <w:top w:w="200" w:type="dxa"/>
                </w:tcMar>
                <w:vAlign w:val="center"/>
              </w:tcPr>
              <w:p w14:paraId="68C07AE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fd876413-1553-4138-bcac-8f4cb34f899c"/>
                  <w:id w:val="415363055"/>
                  <w:text w:multiLine="1"/>
                </w:sdtPr>
                <w:sdtContent>
                  <w:p w14:paraId="68C07AE7" w14:textId="77777777" w:rsidR="007922BB" w:rsidRDefault="00000000"/>
                </w:sdtContent>
              </w:sdt>
            </w:tc>
          </w:tr>
          <w:tr w:rsidR="007922BB" w14:paraId="68C07AEB" w14:textId="77777777">
            <w:trPr>
              <w:tblCellSpacing w:w="10" w:type="dxa"/>
            </w:trPr>
            <w:tc>
              <w:tcPr>
                <w:tcW w:w="0" w:type="auto"/>
                <w:shd w:val="clear" w:color="auto" w:fill="D9D9D9"/>
                <w:tcMar>
                  <w:top w:w="200" w:type="dxa"/>
                </w:tcMar>
                <w:vAlign w:val="center"/>
              </w:tcPr>
              <w:p w14:paraId="68C07AE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fd876413-1553-4138-bcac-8f4cb34f899c"/>
                  <w:id w:val="440503781"/>
                  <w:text w:multiLine="1"/>
                </w:sdtPr>
                <w:sdtContent>
                  <w:p w14:paraId="68C07AEA" w14:textId="77777777" w:rsidR="007922BB" w:rsidRDefault="00000000"/>
                </w:sdtContent>
              </w:sdt>
            </w:tc>
          </w:tr>
        </w:tbl>
      </w:sdtContent>
    </w:sdt>
    <w:p w14:paraId="68C07AEC" w14:textId="77777777" w:rsidR="007922BB" w:rsidRDefault="00185E21">
      <w:r>
        <w:br w:type="page"/>
      </w:r>
    </w:p>
    <w:sdt>
      <w:sdtPr>
        <w:tag w:val="a47acada-a6af-4490-8f5e-604f7c36a3ee"/>
        <w:id w:val="204501739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6"/>
            <w:gridCol w:w="7137"/>
          </w:tblGrid>
          <w:tr w:rsidR="007922BB" w14:paraId="68C07AEF" w14:textId="77777777">
            <w:trPr>
              <w:tblCellSpacing w:w="10" w:type="dxa"/>
            </w:trPr>
            <w:tc>
              <w:tcPr>
                <w:tcW w:w="0" w:type="auto"/>
                <w:shd w:val="clear" w:color="auto" w:fill="D9D9D9"/>
                <w:tcMar>
                  <w:top w:w="200" w:type="dxa"/>
                </w:tcMar>
                <w:vAlign w:val="center"/>
              </w:tcPr>
              <w:p w14:paraId="68C07AED" w14:textId="77777777" w:rsidR="007922BB" w:rsidRDefault="00185E21">
                <w:r>
                  <w:rPr>
                    <w:color w:val="0000FF"/>
                  </w:rPr>
                  <w:t>Titel / Frage</w:t>
                </w:r>
              </w:p>
            </w:tc>
            <w:tc>
              <w:tcPr>
                <w:tcW w:w="0" w:type="auto"/>
                <w:tcMar>
                  <w:top w:w="200" w:type="dxa"/>
                </w:tcMar>
                <w:vAlign w:val="center"/>
              </w:tcPr>
              <w:p w14:paraId="68C07AEE" w14:textId="77777777" w:rsidR="007922BB" w:rsidRDefault="00185E21">
                <w:r>
                  <w:rPr>
                    <w:color w:val="0000FF"/>
                  </w:rPr>
                  <w:t>Art. 84a</w:t>
                </w:r>
              </w:p>
            </w:tc>
          </w:tr>
          <w:tr w:rsidR="007922BB" w14:paraId="68C07AF2" w14:textId="77777777">
            <w:trPr>
              <w:tblCellSpacing w:w="10" w:type="dxa"/>
            </w:trPr>
            <w:tc>
              <w:tcPr>
                <w:tcW w:w="0" w:type="auto"/>
                <w:shd w:val="clear" w:color="auto" w:fill="D9D9D9"/>
                <w:tcMar>
                  <w:top w:w="200" w:type="dxa"/>
                </w:tcMar>
                <w:vAlign w:val="center"/>
              </w:tcPr>
              <w:p w14:paraId="68C07AF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AF1" w14:textId="77777777" w:rsidR="007922BB" w:rsidRDefault="00185E21">
                <w:r w:rsidRPr="00865D62">
                  <w:rPr>
                    <w:color w:val="0000FF"/>
                    <w:lang w:val="de-CH"/>
                  </w:rPr>
                  <w:t xml:space="preserve">Die Kantone sorgen dafür, dass Massnahmen zur Elimination von organischen Spurenstoffen und Stickstoffeinträgen auf zentralen Abwasserreinigungsanlagen gemäss den vom Bundesrat nach Artikel 9 Absatz 2 Buchstabe a erlassenen Vorschriften bis zum 31. </w:t>
                </w:r>
                <w:r>
                  <w:rPr>
                    <w:color w:val="0000FF"/>
                  </w:rPr>
                  <w:t xml:space="preserve">Dezember 2050 </w:t>
                </w:r>
                <w:proofErr w:type="spellStart"/>
                <w:r>
                  <w:rPr>
                    <w:color w:val="0000FF"/>
                  </w:rPr>
                  <w:t>umgesetzt</w:t>
                </w:r>
                <w:proofErr w:type="spellEnd"/>
                <w:r>
                  <w:rPr>
                    <w:color w:val="0000FF"/>
                  </w:rPr>
                  <w:t xml:space="preserve"> </w:t>
                </w:r>
                <w:proofErr w:type="spellStart"/>
                <w:r>
                  <w:rPr>
                    <w:color w:val="0000FF"/>
                  </w:rPr>
                  <w:t>werden</w:t>
                </w:r>
                <w:proofErr w:type="spellEnd"/>
                <w:r>
                  <w:rPr>
                    <w:color w:val="0000FF"/>
                  </w:rPr>
                  <w:t>.</w:t>
                </w:r>
              </w:p>
            </w:tc>
          </w:tr>
          <w:tr w:rsidR="007922BB" w14:paraId="68C07AF5" w14:textId="77777777">
            <w:trPr>
              <w:tblCellSpacing w:w="10" w:type="dxa"/>
            </w:trPr>
            <w:tc>
              <w:tcPr>
                <w:tcW w:w="0" w:type="auto"/>
                <w:shd w:val="clear" w:color="auto" w:fill="D9D9D9"/>
                <w:tcMar>
                  <w:top w:w="200" w:type="dxa"/>
                </w:tcMar>
                <w:vAlign w:val="center"/>
              </w:tcPr>
              <w:p w14:paraId="68C07AF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a47acada-a6af-4490-8f5e-604f7c36a3ee"/>
                  <w:id w:val="-21179291"/>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AF4" w14:textId="617B495B" w:rsidR="007922BB" w:rsidRDefault="00E22FC5">
                    <w:r>
                      <w:t>Neutrale Haltung</w:t>
                    </w:r>
                  </w:p>
                </w:sdtContent>
              </w:sdt>
            </w:tc>
          </w:tr>
          <w:tr w:rsidR="007922BB" w14:paraId="68C07AF8" w14:textId="77777777">
            <w:trPr>
              <w:tblCellSpacing w:w="10" w:type="dxa"/>
            </w:trPr>
            <w:tc>
              <w:tcPr>
                <w:tcW w:w="0" w:type="auto"/>
                <w:shd w:val="clear" w:color="auto" w:fill="D9D9D9"/>
                <w:tcMar>
                  <w:top w:w="200" w:type="dxa"/>
                </w:tcMar>
                <w:vAlign w:val="center"/>
              </w:tcPr>
              <w:p w14:paraId="68C07AF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a47acada-a6af-4490-8f5e-604f7c36a3ee"/>
                  <w:id w:val="-1857413237"/>
                  <w:text w:multiLine="1"/>
                </w:sdtPr>
                <w:sdtContent>
                  <w:p w14:paraId="68C07AF7" w14:textId="77777777" w:rsidR="007922BB" w:rsidRDefault="00000000"/>
                </w:sdtContent>
              </w:sdt>
            </w:tc>
          </w:tr>
          <w:tr w:rsidR="007922BB" w14:paraId="68C07AFB" w14:textId="77777777">
            <w:trPr>
              <w:tblCellSpacing w:w="10" w:type="dxa"/>
            </w:trPr>
            <w:tc>
              <w:tcPr>
                <w:tcW w:w="0" w:type="auto"/>
                <w:shd w:val="clear" w:color="auto" w:fill="D9D9D9"/>
                <w:tcMar>
                  <w:top w:w="200" w:type="dxa"/>
                </w:tcMar>
                <w:vAlign w:val="center"/>
              </w:tcPr>
              <w:p w14:paraId="68C07AF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a47acada-a6af-4490-8f5e-604f7c36a3ee"/>
                  <w:id w:val="1871334030"/>
                  <w:text w:multiLine="1"/>
                </w:sdtPr>
                <w:sdtContent>
                  <w:p w14:paraId="68C07AFA" w14:textId="77777777" w:rsidR="007922BB" w:rsidRDefault="00000000"/>
                </w:sdtContent>
              </w:sdt>
            </w:tc>
          </w:tr>
        </w:tbl>
      </w:sdtContent>
    </w:sdt>
    <w:p w14:paraId="68C07AFC" w14:textId="77777777" w:rsidR="007922BB" w:rsidRDefault="00185E21">
      <w:r>
        <w:br w:type="page"/>
      </w:r>
    </w:p>
    <w:sdt>
      <w:sdtPr>
        <w:tag w:val="a3d7f4bc-bf0b-4953-b10d-354b6fe16cea"/>
        <w:id w:val="55497592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5"/>
            <w:gridCol w:w="7118"/>
          </w:tblGrid>
          <w:tr w:rsidR="007922BB" w14:paraId="68C07AFF" w14:textId="77777777">
            <w:trPr>
              <w:tblCellSpacing w:w="10" w:type="dxa"/>
            </w:trPr>
            <w:tc>
              <w:tcPr>
                <w:tcW w:w="0" w:type="auto"/>
                <w:shd w:val="clear" w:color="auto" w:fill="D9D9D9"/>
                <w:tcMar>
                  <w:top w:w="200" w:type="dxa"/>
                </w:tcMar>
                <w:vAlign w:val="center"/>
              </w:tcPr>
              <w:p w14:paraId="68C07AFD" w14:textId="77777777" w:rsidR="007922BB" w:rsidRDefault="00185E21">
                <w:r>
                  <w:rPr>
                    <w:color w:val="0000FF"/>
                  </w:rPr>
                  <w:t>Titel / Frage</w:t>
                </w:r>
              </w:p>
            </w:tc>
            <w:tc>
              <w:tcPr>
                <w:tcW w:w="0" w:type="auto"/>
                <w:tcMar>
                  <w:top w:w="200" w:type="dxa"/>
                </w:tcMar>
                <w:vAlign w:val="center"/>
              </w:tcPr>
              <w:p w14:paraId="68C07AFE" w14:textId="77777777" w:rsidR="007922BB" w:rsidRDefault="00185E21">
                <w:r>
                  <w:rPr>
                    <w:color w:val="0000FF"/>
                  </w:rPr>
                  <w:t>Art. 84b Abs. 1-2</w:t>
                </w:r>
              </w:p>
            </w:tc>
          </w:tr>
          <w:tr w:rsidR="007922BB" w:rsidRPr="00185E21" w14:paraId="68C07B02" w14:textId="77777777">
            <w:trPr>
              <w:tblCellSpacing w:w="10" w:type="dxa"/>
            </w:trPr>
            <w:tc>
              <w:tcPr>
                <w:tcW w:w="0" w:type="auto"/>
                <w:shd w:val="clear" w:color="auto" w:fill="D9D9D9"/>
                <w:tcMar>
                  <w:top w:w="200" w:type="dxa"/>
                </w:tcMar>
                <w:vAlign w:val="center"/>
              </w:tcPr>
              <w:p w14:paraId="68C07B0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B01" w14:textId="77777777" w:rsidR="007922BB" w:rsidRPr="00865D62" w:rsidRDefault="00185E21">
                <w:pPr>
                  <w:rPr>
                    <w:lang w:val="de-CH"/>
                  </w:rPr>
                </w:pPr>
                <w:r w:rsidRPr="00865D62">
                  <w:rPr>
                    <w:color w:val="0000FF"/>
                    <w:lang w:val="de-CH"/>
                  </w:rPr>
                  <w:t>1 Die Kantone planen die Massnahmen nach Artikel 84a und stimmen diese in zeitlich und technischer Hinsicht aufeinander ab. Sie legen die Fristen zu deren Umsetzung fest und verpflichten die Inhaber von zentralen Abwasserreinigungsanlagen zur Umsetzung der Massnahmen.</w:t>
                </w:r>
                <w:r w:rsidRPr="00865D62">
                  <w:rPr>
                    <w:color w:val="0000FF"/>
                    <w:lang w:val="de-CH"/>
                  </w:rPr>
                  <w:br/>
                  <w:t>2 Sie reichen die Planung innerhalb von zwei Jahren ab Inkrafttreten der Änderung vom … dem Bund ein. ¨</w:t>
                </w:r>
              </w:p>
            </w:tc>
          </w:tr>
          <w:tr w:rsidR="007922BB" w14:paraId="68C07B05" w14:textId="77777777">
            <w:trPr>
              <w:tblCellSpacing w:w="10" w:type="dxa"/>
            </w:trPr>
            <w:tc>
              <w:tcPr>
                <w:tcW w:w="0" w:type="auto"/>
                <w:shd w:val="clear" w:color="auto" w:fill="D9D9D9"/>
                <w:tcMar>
                  <w:top w:w="200" w:type="dxa"/>
                </w:tcMar>
                <w:vAlign w:val="center"/>
              </w:tcPr>
              <w:p w14:paraId="68C07B0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a3d7f4bc-bf0b-4953-b10d-354b6fe16cea"/>
                  <w:id w:val="-1562866750"/>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B04" w14:textId="52FA8780" w:rsidR="007922BB" w:rsidRDefault="001367F8">
                    <w:r>
                      <w:t>Neutrale Haltung</w:t>
                    </w:r>
                  </w:p>
                </w:sdtContent>
              </w:sdt>
            </w:tc>
          </w:tr>
          <w:tr w:rsidR="007922BB" w14:paraId="68C07B08" w14:textId="77777777">
            <w:trPr>
              <w:tblCellSpacing w:w="10" w:type="dxa"/>
            </w:trPr>
            <w:tc>
              <w:tcPr>
                <w:tcW w:w="0" w:type="auto"/>
                <w:shd w:val="clear" w:color="auto" w:fill="D9D9D9"/>
                <w:tcMar>
                  <w:top w:w="200" w:type="dxa"/>
                </w:tcMar>
                <w:vAlign w:val="center"/>
              </w:tcPr>
              <w:p w14:paraId="68C07B0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a3d7f4bc-bf0b-4953-b10d-354b6fe16cea"/>
                  <w:id w:val="-125012860"/>
                  <w:text w:multiLine="1"/>
                </w:sdtPr>
                <w:sdtContent>
                  <w:p w14:paraId="68C07B07" w14:textId="77777777" w:rsidR="007922BB" w:rsidRDefault="00000000"/>
                </w:sdtContent>
              </w:sdt>
            </w:tc>
          </w:tr>
          <w:tr w:rsidR="007922BB" w14:paraId="68C07B0B" w14:textId="77777777">
            <w:trPr>
              <w:tblCellSpacing w:w="10" w:type="dxa"/>
            </w:trPr>
            <w:tc>
              <w:tcPr>
                <w:tcW w:w="0" w:type="auto"/>
                <w:shd w:val="clear" w:color="auto" w:fill="D9D9D9"/>
                <w:tcMar>
                  <w:top w:w="200" w:type="dxa"/>
                </w:tcMar>
                <w:vAlign w:val="center"/>
              </w:tcPr>
              <w:p w14:paraId="68C07B0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a3d7f4bc-bf0b-4953-b10d-354b6fe16cea"/>
                  <w:id w:val="1336421448"/>
                  <w:text w:multiLine="1"/>
                </w:sdtPr>
                <w:sdtContent>
                  <w:p w14:paraId="68C07B0A" w14:textId="77777777" w:rsidR="007922BB" w:rsidRDefault="00000000"/>
                </w:sdtContent>
              </w:sdt>
            </w:tc>
          </w:tr>
        </w:tbl>
      </w:sdtContent>
    </w:sdt>
    <w:p w14:paraId="68C07B0C" w14:textId="77777777" w:rsidR="007922BB" w:rsidRDefault="00185E21">
      <w:r>
        <w:br w:type="page"/>
      </w:r>
    </w:p>
    <w:sdt>
      <w:sdtPr>
        <w:tag w:val="3f109aea-89b6-4335-a2ab-87a873e9d3f0"/>
        <w:id w:val="-180660966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04"/>
            <w:gridCol w:w="6819"/>
          </w:tblGrid>
          <w:tr w:rsidR="007922BB" w14:paraId="68C07B0F" w14:textId="77777777">
            <w:trPr>
              <w:tblCellSpacing w:w="10" w:type="dxa"/>
            </w:trPr>
            <w:tc>
              <w:tcPr>
                <w:tcW w:w="0" w:type="auto"/>
                <w:shd w:val="clear" w:color="auto" w:fill="D9D9D9"/>
                <w:tcMar>
                  <w:top w:w="200" w:type="dxa"/>
                </w:tcMar>
                <w:vAlign w:val="center"/>
              </w:tcPr>
              <w:p w14:paraId="68C07B0D" w14:textId="77777777" w:rsidR="007922BB" w:rsidRDefault="00185E21">
                <w:r>
                  <w:rPr>
                    <w:color w:val="0000FF"/>
                  </w:rPr>
                  <w:t>Titel / Frage</w:t>
                </w:r>
              </w:p>
            </w:tc>
            <w:tc>
              <w:tcPr>
                <w:tcW w:w="0" w:type="auto"/>
                <w:tcMar>
                  <w:top w:w="200" w:type="dxa"/>
                </w:tcMar>
                <w:vAlign w:val="center"/>
              </w:tcPr>
              <w:p w14:paraId="68C07B0E" w14:textId="77777777" w:rsidR="007922BB" w:rsidRDefault="00185E21">
                <w:r>
                  <w:rPr>
                    <w:color w:val="0000FF"/>
                  </w:rPr>
                  <w:t>Art. 84b Abs. 3</w:t>
                </w:r>
              </w:p>
            </w:tc>
          </w:tr>
          <w:tr w:rsidR="007922BB" w:rsidRPr="00355CB9" w14:paraId="68C07B12" w14:textId="77777777">
            <w:trPr>
              <w:tblCellSpacing w:w="10" w:type="dxa"/>
            </w:trPr>
            <w:tc>
              <w:tcPr>
                <w:tcW w:w="0" w:type="auto"/>
                <w:shd w:val="clear" w:color="auto" w:fill="D9D9D9"/>
                <w:tcMar>
                  <w:top w:w="200" w:type="dxa"/>
                </w:tcMar>
                <w:vAlign w:val="center"/>
              </w:tcPr>
              <w:p w14:paraId="68C07B1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B11" w14:textId="77777777" w:rsidR="007922BB" w:rsidRPr="00865D62" w:rsidRDefault="00185E21">
                <w:pPr>
                  <w:rPr>
                    <w:lang w:val="de-CH"/>
                  </w:rPr>
                </w:pPr>
                <w:r w:rsidRPr="00865D62">
                  <w:rPr>
                    <w:color w:val="0000FF"/>
                    <w:lang w:val="de-CH"/>
                  </w:rPr>
                  <w:t>3 Sie erstatten dem Bund alle vier Jahre Bericht über den Stand der nach Art. 84a umgesetzten Massnahmen, das erste Mal sechs Jahre nach Inkrafttreten der Änderung vom ….</w:t>
                </w:r>
              </w:p>
            </w:tc>
          </w:tr>
          <w:tr w:rsidR="007922BB" w14:paraId="68C07B15" w14:textId="77777777">
            <w:trPr>
              <w:tblCellSpacing w:w="10" w:type="dxa"/>
            </w:trPr>
            <w:tc>
              <w:tcPr>
                <w:tcW w:w="0" w:type="auto"/>
                <w:shd w:val="clear" w:color="auto" w:fill="D9D9D9"/>
                <w:tcMar>
                  <w:top w:w="200" w:type="dxa"/>
                </w:tcMar>
                <w:vAlign w:val="center"/>
              </w:tcPr>
              <w:p w14:paraId="68C07B1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3f109aea-89b6-4335-a2ab-87a873e9d3f0"/>
                  <w:id w:val="-10250902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B14" w14:textId="2FB44B24" w:rsidR="007922BB" w:rsidRDefault="00BA2F88">
                    <w:r>
                      <w:t>Neutrale Haltung</w:t>
                    </w:r>
                  </w:p>
                </w:sdtContent>
              </w:sdt>
            </w:tc>
          </w:tr>
          <w:tr w:rsidR="007922BB" w14:paraId="68C07B18" w14:textId="77777777">
            <w:trPr>
              <w:tblCellSpacing w:w="10" w:type="dxa"/>
            </w:trPr>
            <w:tc>
              <w:tcPr>
                <w:tcW w:w="0" w:type="auto"/>
                <w:shd w:val="clear" w:color="auto" w:fill="D9D9D9"/>
                <w:tcMar>
                  <w:top w:w="200" w:type="dxa"/>
                </w:tcMar>
                <w:vAlign w:val="center"/>
              </w:tcPr>
              <w:p w14:paraId="68C07B1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3f109aea-89b6-4335-a2ab-87a873e9d3f0"/>
                  <w:id w:val="-1595848226"/>
                  <w:text w:multiLine="1"/>
                </w:sdtPr>
                <w:sdtContent>
                  <w:p w14:paraId="68C07B17" w14:textId="77777777" w:rsidR="007922BB" w:rsidRDefault="00000000"/>
                </w:sdtContent>
              </w:sdt>
            </w:tc>
          </w:tr>
          <w:tr w:rsidR="007922BB" w14:paraId="68C07B1B" w14:textId="77777777">
            <w:trPr>
              <w:tblCellSpacing w:w="10" w:type="dxa"/>
            </w:trPr>
            <w:tc>
              <w:tcPr>
                <w:tcW w:w="0" w:type="auto"/>
                <w:shd w:val="clear" w:color="auto" w:fill="D9D9D9"/>
                <w:tcMar>
                  <w:top w:w="200" w:type="dxa"/>
                </w:tcMar>
                <w:vAlign w:val="center"/>
              </w:tcPr>
              <w:p w14:paraId="68C07B1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3f109aea-89b6-4335-a2ab-87a873e9d3f0"/>
                  <w:id w:val="453143031"/>
                  <w:text w:multiLine="1"/>
                </w:sdtPr>
                <w:sdtContent>
                  <w:p w14:paraId="68C07B1A" w14:textId="77777777" w:rsidR="007922BB" w:rsidRDefault="00000000"/>
                </w:sdtContent>
              </w:sdt>
            </w:tc>
          </w:tr>
        </w:tbl>
      </w:sdtContent>
    </w:sdt>
    <w:p w14:paraId="68C07B1C" w14:textId="77777777" w:rsidR="007922BB" w:rsidRDefault="00185E21">
      <w:r>
        <w:br w:type="page"/>
      </w:r>
    </w:p>
    <w:sdt>
      <w:sdtPr>
        <w:tag w:val="49daf02f-f309-4791-a5e5-b9929138f9eb"/>
        <w:id w:val="206984597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68"/>
            <w:gridCol w:w="5855"/>
          </w:tblGrid>
          <w:tr w:rsidR="007922BB" w:rsidRPr="00355CB9" w14:paraId="68C07B1F" w14:textId="77777777">
            <w:trPr>
              <w:tblCellSpacing w:w="10" w:type="dxa"/>
            </w:trPr>
            <w:tc>
              <w:tcPr>
                <w:tcW w:w="0" w:type="auto"/>
                <w:shd w:val="clear" w:color="auto" w:fill="D9D9D9"/>
                <w:tcMar>
                  <w:top w:w="200" w:type="dxa"/>
                </w:tcMar>
                <w:vAlign w:val="center"/>
              </w:tcPr>
              <w:p w14:paraId="68C07B1D" w14:textId="77777777" w:rsidR="007922BB" w:rsidRDefault="00185E21">
                <w:r>
                  <w:rPr>
                    <w:color w:val="0000FF"/>
                  </w:rPr>
                  <w:t>Titel / Frage</w:t>
                </w:r>
              </w:p>
            </w:tc>
            <w:tc>
              <w:tcPr>
                <w:tcW w:w="0" w:type="auto"/>
                <w:tcMar>
                  <w:top w:w="200" w:type="dxa"/>
                </w:tcMar>
                <w:vAlign w:val="center"/>
              </w:tcPr>
              <w:p w14:paraId="68C07B1E" w14:textId="77777777" w:rsidR="007922BB" w:rsidRPr="00865D62" w:rsidRDefault="00185E21">
                <w:pPr>
                  <w:rPr>
                    <w:lang w:val="de-CH"/>
                  </w:rPr>
                </w:pPr>
                <w:r w:rsidRPr="00865D62">
                  <w:rPr>
                    <w:color w:val="0000FF"/>
                    <w:lang w:val="de-CH"/>
                  </w:rPr>
                  <w:t>5. Abschnitt: Massnahmen zur Bezeichnung der Zuströmbereiche</w:t>
                </w:r>
              </w:p>
            </w:tc>
          </w:tr>
          <w:tr w:rsidR="007922BB" w14:paraId="68C07B22" w14:textId="77777777">
            <w:trPr>
              <w:tblCellSpacing w:w="10" w:type="dxa"/>
            </w:trPr>
            <w:tc>
              <w:tcPr>
                <w:tcW w:w="0" w:type="auto"/>
                <w:shd w:val="clear" w:color="auto" w:fill="D9D9D9"/>
                <w:tcMar>
                  <w:top w:w="200" w:type="dxa"/>
                </w:tcMar>
                <w:vAlign w:val="center"/>
              </w:tcPr>
              <w:p w14:paraId="68C07B2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B21" w14:textId="77777777" w:rsidR="007922BB" w:rsidRDefault="007922BB"/>
            </w:tc>
          </w:tr>
          <w:tr w:rsidR="007922BB" w14:paraId="68C07B25" w14:textId="77777777">
            <w:trPr>
              <w:tblCellSpacing w:w="10" w:type="dxa"/>
            </w:trPr>
            <w:tc>
              <w:tcPr>
                <w:tcW w:w="0" w:type="auto"/>
                <w:shd w:val="clear" w:color="auto" w:fill="D9D9D9"/>
                <w:tcMar>
                  <w:top w:w="200" w:type="dxa"/>
                </w:tcMar>
                <w:vAlign w:val="center"/>
              </w:tcPr>
              <w:p w14:paraId="68C07B2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49daf02f-f309-4791-a5e5-b9929138f9eb"/>
                  <w:id w:val="-64666673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B24" w14:textId="07797CEE" w:rsidR="007922BB" w:rsidRDefault="00684A10">
                    <w:r>
                      <w:t>Zustimmung</w:t>
                    </w:r>
                  </w:p>
                </w:sdtContent>
              </w:sdt>
            </w:tc>
          </w:tr>
          <w:tr w:rsidR="007922BB" w14:paraId="68C07B28" w14:textId="77777777">
            <w:trPr>
              <w:tblCellSpacing w:w="10" w:type="dxa"/>
            </w:trPr>
            <w:tc>
              <w:tcPr>
                <w:tcW w:w="0" w:type="auto"/>
                <w:shd w:val="clear" w:color="auto" w:fill="D9D9D9"/>
                <w:tcMar>
                  <w:top w:w="200" w:type="dxa"/>
                </w:tcMar>
                <w:vAlign w:val="center"/>
              </w:tcPr>
              <w:p w14:paraId="68C07B2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49daf02f-f309-4791-a5e5-b9929138f9eb"/>
                  <w:id w:val="-1281488187"/>
                  <w:text w:multiLine="1"/>
                </w:sdtPr>
                <w:sdtContent>
                  <w:p w14:paraId="68C07B27" w14:textId="77777777" w:rsidR="007922BB" w:rsidRDefault="00000000"/>
                </w:sdtContent>
              </w:sdt>
            </w:tc>
          </w:tr>
          <w:tr w:rsidR="007922BB" w14:paraId="68C07B2B" w14:textId="77777777">
            <w:trPr>
              <w:tblCellSpacing w:w="10" w:type="dxa"/>
            </w:trPr>
            <w:tc>
              <w:tcPr>
                <w:tcW w:w="0" w:type="auto"/>
                <w:shd w:val="clear" w:color="auto" w:fill="D9D9D9"/>
                <w:tcMar>
                  <w:top w:w="200" w:type="dxa"/>
                </w:tcMar>
                <w:vAlign w:val="center"/>
              </w:tcPr>
              <w:p w14:paraId="68C07B2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49daf02f-f309-4791-a5e5-b9929138f9eb"/>
                  <w:id w:val="1963297086"/>
                  <w:text w:multiLine="1"/>
                </w:sdtPr>
                <w:sdtContent>
                  <w:p w14:paraId="68C07B2A" w14:textId="77777777" w:rsidR="007922BB" w:rsidRDefault="00000000"/>
                </w:sdtContent>
              </w:sdt>
            </w:tc>
          </w:tr>
        </w:tbl>
      </w:sdtContent>
    </w:sdt>
    <w:p w14:paraId="68C07B2C" w14:textId="77777777" w:rsidR="007922BB" w:rsidRDefault="00185E21">
      <w:r>
        <w:br w:type="page"/>
      </w:r>
    </w:p>
    <w:sdt>
      <w:sdtPr>
        <w:tag w:val="3dc6ff94-4d18-417c-943c-2a13782cbb87"/>
        <w:id w:val="97587550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6"/>
            <w:gridCol w:w="7137"/>
          </w:tblGrid>
          <w:tr w:rsidR="007922BB" w14:paraId="68C07B2F" w14:textId="77777777">
            <w:trPr>
              <w:tblCellSpacing w:w="10" w:type="dxa"/>
            </w:trPr>
            <w:tc>
              <w:tcPr>
                <w:tcW w:w="0" w:type="auto"/>
                <w:shd w:val="clear" w:color="auto" w:fill="D9D9D9"/>
                <w:tcMar>
                  <w:top w:w="200" w:type="dxa"/>
                </w:tcMar>
                <w:vAlign w:val="center"/>
              </w:tcPr>
              <w:p w14:paraId="68C07B2D" w14:textId="77777777" w:rsidR="007922BB" w:rsidRDefault="00185E21">
                <w:r>
                  <w:rPr>
                    <w:color w:val="0000FF"/>
                  </w:rPr>
                  <w:t>Titel / Frage</w:t>
                </w:r>
              </w:p>
            </w:tc>
            <w:tc>
              <w:tcPr>
                <w:tcW w:w="0" w:type="auto"/>
                <w:tcMar>
                  <w:top w:w="200" w:type="dxa"/>
                </w:tcMar>
                <w:vAlign w:val="center"/>
              </w:tcPr>
              <w:p w14:paraId="68C07B2E" w14:textId="77777777" w:rsidR="007922BB" w:rsidRDefault="00185E21">
                <w:r>
                  <w:rPr>
                    <w:color w:val="0000FF"/>
                  </w:rPr>
                  <w:t>Art. 84c</w:t>
                </w:r>
              </w:p>
            </w:tc>
          </w:tr>
          <w:tr w:rsidR="007922BB" w14:paraId="68C07B32" w14:textId="77777777">
            <w:trPr>
              <w:tblCellSpacing w:w="10" w:type="dxa"/>
            </w:trPr>
            <w:tc>
              <w:tcPr>
                <w:tcW w:w="0" w:type="auto"/>
                <w:shd w:val="clear" w:color="auto" w:fill="D9D9D9"/>
                <w:tcMar>
                  <w:top w:w="200" w:type="dxa"/>
                </w:tcMar>
                <w:vAlign w:val="center"/>
              </w:tcPr>
              <w:p w14:paraId="68C07B3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B31" w14:textId="77777777" w:rsidR="007922BB" w:rsidRDefault="00185E21">
                <w:r w:rsidRPr="00865D62">
                  <w:rPr>
                    <w:color w:val="0000FF"/>
                    <w:lang w:val="de-CH"/>
                  </w:rPr>
                  <w:t>1 Die Kantone bezeichnen die Zuströmbereiche für Grundwasserfassungen nach Artikel 19a Absatz 1 Buchstaben a und b bis zum 31. Dezember 2045.</w:t>
                </w:r>
                <w:r w:rsidRPr="00865D62">
                  <w:rPr>
                    <w:color w:val="0000FF"/>
                    <w:lang w:val="de-CH"/>
                  </w:rPr>
                  <w:br/>
                  <w:t>2 In den Fällen nach Artikel 19a Absatz 1 Buchstabe c wird die Frist bis zum 31. </w:t>
                </w:r>
                <w:r>
                  <w:rPr>
                    <w:color w:val="0000FF"/>
                  </w:rPr>
                  <w:t xml:space="preserve">Dezember 2050 </w:t>
                </w:r>
                <w:proofErr w:type="spellStart"/>
                <w:r>
                  <w:rPr>
                    <w:color w:val="0000FF"/>
                  </w:rPr>
                  <w:t>verlängert</w:t>
                </w:r>
                <w:proofErr w:type="spellEnd"/>
                <w:r>
                  <w:rPr>
                    <w:color w:val="0000FF"/>
                  </w:rPr>
                  <w:t>.</w:t>
                </w:r>
              </w:p>
            </w:tc>
          </w:tr>
          <w:tr w:rsidR="007922BB" w14:paraId="68C07B35" w14:textId="77777777">
            <w:trPr>
              <w:tblCellSpacing w:w="10" w:type="dxa"/>
            </w:trPr>
            <w:tc>
              <w:tcPr>
                <w:tcW w:w="0" w:type="auto"/>
                <w:shd w:val="clear" w:color="auto" w:fill="D9D9D9"/>
                <w:tcMar>
                  <w:top w:w="200" w:type="dxa"/>
                </w:tcMar>
                <w:vAlign w:val="center"/>
              </w:tcPr>
              <w:p w14:paraId="68C07B3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3dc6ff94-4d18-417c-943c-2a13782cbb87"/>
                  <w:id w:val="-285427691"/>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B34" w14:textId="2AE1DC01" w:rsidR="007922BB" w:rsidRDefault="00332DBB">
                    <w:r>
                      <w:t>Zustimmung</w:t>
                    </w:r>
                  </w:p>
                </w:sdtContent>
              </w:sdt>
            </w:tc>
          </w:tr>
          <w:tr w:rsidR="007922BB" w14:paraId="68C07B38" w14:textId="77777777">
            <w:trPr>
              <w:tblCellSpacing w:w="10" w:type="dxa"/>
            </w:trPr>
            <w:tc>
              <w:tcPr>
                <w:tcW w:w="0" w:type="auto"/>
                <w:shd w:val="clear" w:color="auto" w:fill="D9D9D9"/>
                <w:tcMar>
                  <w:top w:w="200" w:type="dxa"/>
                </w:tcMar>
                <w:vAlign w:val="center"/>
              </w:tcPr>
              <w:p w14:paraId="68C07B3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3dc6ff94-4d18-417c-943c-2a13782cbb87"/>
                  <w:id w:val="1880433642"/>
                  <w:text w:multiLine="1"/>
                </w:sdtPr>
                <w:sdtContent>
                  <w:p w14:paraId="68C07B37" w14:textId="77777777" w:rsidR="007922BB" w:rsidRDefault="00000000"/>
                </w:sdtContent>
              </w:sdt>
            </w:tc>
          </w:tr>
          <w:tr w:rsidR="007922BB" w:rsidRPr="00355CB9" w14:paraId="68C07B3B" w14:textId="77777777">
            <w:trPr>
              <w:tblCellSpacing w:w="10" w:type="dxa"/>
            </w:trPr>
            <w:tc>
              <w:tcPr>
                <w:tcW w:w="0" w:type="auto"/>
                <w:shd w:val="clear" w:color="auto" w:fill="D9D9D9"/>
                <w:tcMar>
                  <w:top w:w="200" w:type="dxa"/>
                </w:tcMar>
                <w:vAlign w:val="center"/>
              </w:tcPr>
              <w:p w14:paraId="68C07B3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lang w:val="de-CH"/>
                  </w:rPr>
                  <w:alias w:val="Begründung / Bemerkung"/>
                  <w:tag w:val="AF-NOTE-3dc6ff94-4d18-417c-943c-2a13782cbb87"/>
                  <w:id w:val="296504922"/>
                  <w:text w:multiLine="1"/>
                </w:sdtPr>
                <w:sdtContent>
                  <w:p w14:paraId="68C07B3A" w14:textId="783BDE2C" w:rsidR="007922BB" w:rsidRPr="004522DB" w:rsidRDefault="004522DB">
                    <w:pPr>
                      <w:rPr>
                        <w:lang w:val="de-CH"/>
                      </w:rPr>
                    </w:pPr>
                    <w:r w:rsidRPr="004522DB">
                      <w:rPr>
                        <w:lang w:val="de-CH"/>
                      </w:rPr>
                      <w:t>Vor dem Hintergrund der zunehmenden Verunreinigung unserer wichtigsten Trinkwasserressource «Grundwasser» wäre eine raschere Umsetzung notwendig, da chemische Verunreinigungen das Grundwasser noch über Jahrzehnte belasten und daher ein möglichst rascher Schutz dieser für die Versorgungssicherheit zentralen Ressource geboten ist.</w:t>
                    </w:r>
                  </w:p>
                </w:sdtContent>
              </w:sdt>
            </w:tc>
          </w:tr>
        </w:tbl>
      </w:sdtContent>
    </w:sdt>
    <w:p w14:paraId="68C07B3C" w14:textId="77777777" w:rsidR="007922BB" w:rsidRPr="004522DB" w:rsidRDefault="00185E21">
      <w:pPr>
        <w:rPr>
          <w:lang w:val="de-CH"/>
        </w:rPr>
      </w:pPr>
      <w:r w:rsidRPr="004522DB">
        <w:rPr>
          <w:lang w:val="de-CH"/>
        </w:rPr>
        <w:br w:type="page"/>
      </w:r>
    </w:p>
    <w:sdt>
      <w:sdtPr>
        <w:tag w:val="e357b434-4914-4c02-b532-26c1ba780a76"/>
        <w:id w:val="85823991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2"/>
            <w:gridCol w:w="6441"/>
          </w:tblGrid>
          <w:tr w:rsidR="007922BB" w14:paraId="68C07B3F" w14:textId="77777777">
            <w:trPr>
              <w:tblCellSpacing w:w="10" w:type="dxa"/>
            </w:trPr>
            <w:tc>
              <w:tcPr>
                <w:tcW w:w="0" w:type="auto"/>
                <w:shd w:val="clear" w:color="auto" w:fill="D9D9D9"/>
                <w:tcMar>
                  <w:top w:w="200" w:type="dxa"/>
                </w:tcMar>
                <w:vAlign w:val="center"/>
              </w:tcPr>
              <w:p w14:paraId="68C07B3D" w14:textId="77777777" w:rsidR="007922BB" w:rsidRDefault="00185E21">
                <w:r>
                  <w:rPr>
                    <w:color w:val="0000FF"/>
                  </w:rPr>
                  <w:t>Titel / Frage</w:t>
                </w:r>
              </w:p>
            </w:tc>
            <w:tc>
              <w:tcPr>
                <w:tcW w:w="0" w:type="auto"/>
                <w:tcMar>
                  <w:top w:w="200" w:type="dxa"/>
                </w:tcMar>
                <w:vAlign w:val="center"/>
              </w:tcPr>
              <w:p w14:paraId="68C07B3E" w14:textId="77777777" w:rsidR="007922BB" w:rsidRDefault="00185E21">
                <w:r>
                  <w:rPr>
                    <w:color w:val="0000FF"/>
                  </w:rPr>
                  <w:t>Art. 84d Abs. 1-2</w:t>
                </w:r>
              </w:p>
            </w:tc>
          </w:tr>
          <w:tr w:rsidR="007922BB" w:rsidRPr="00355CB9" w14:paraId="68C07B42" w14:textId="77777777">
            <w:trPr>
              <w:tblCellSpacing w:w="10" w:type="dxa"/>
            </w:trPr>
            <w:tc>
              <w:tcPr>
                <w:tcW w:w="0" w:type="auto"/>
                <w:shd w:val="clear" w:color="auto" w:fill="D9D9D9"/>
                <w:tcMar>
                  <w:top w:w="200" w:type="dxa"/>
                </w:tcMar>
                <w:vAlign w:val="center"/>
              </w:tcPr>
              <w:p w14:paraId="68C07B4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B41" w14:textId="77777777" w:rsidR="007922BB" w:rsidRPr="00865D62" w:rsidRDefault="00185E21">
                <w:pPr>
                  <w:rPr>
                    <w:lang w:val="de-CH"/>
                  </w:rPr>
                </w:pPr>
                <w:r w:rsidRPr="00865D62">
                  <w:rPr>
                    <w:color w:val="0000FF"/>
                    <w:lang w:val="de-CH"/>
                  </w:rPr>
                  <w:t>1 Die Kantone erstellen eine Planung zur Bezeichnung der Zuströmbereiche gemäss Art. 84c.</w:t>
                </w:r>
                <w:r w:rsidRPr="00865D62">
                  <w:rPr>
                    <w:color w:val="0000FF"/>
                    <w:lang w:val="de-CH"/>
                  </w:rPr>
                  <w:br/>
                  <w:t>2 Sie reichen die Planung innerhalb von zwei Jahren ab Inkrafttreten der Änderung vom … dem Bund ein.</w:t>
                </w:r>
              </w:p>
            </w:tc>
          </w:tr>
          <w:tr w:rsidR="007922BB" w14:paraId="68C07B45" w14:textId="77777777">
            <w:trPr>
              <w:tblCellSpacing w:w="10" w:type="dxa"/>
            </w:trPr>
            <w:tc>
              <w:tcPr>
                <w:tcW w:w="0" w:type="auto"/>
                <w:shd w:val="clear" w:color="auto" w:fill="D9D9D9"/>
                <w:tcMar>
                  <w:top w:w="200" w:type="dxa"/>
                </w:tcMar>
                <w:vAlign w:val="center"/>
              </w:tcPr>
              <w:p w14:paraId="68C07B4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e357b434-4914-4c02-b532-26c1ba780a76"/>
                  <w:id w:val="8566545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B44" w14:textId="075D9886" w:rsidR="007922BB" w:rsidRDefault="008B1014">
                    <w:r>
                      <w:t>Zustimmung</w:t>
                    </w:r>
                  </w:p>
                </w:sdtContent>
              </w:sdt>
            </w:tc>
          </w:tr>
          <w:tr w:rsidR="007922BB" w14:paraId="68C07B48" w14:textId="77777777">
            <w:trPr>
              <w:tblCellSpacing w:w="10" w:type="dxa"/>
            </w:trPr>
            <w:tc>
              <w:tcPr>
                <w:tcW w:w="0" w:type="auto"/>
                <w:shd w:val="clear" w:color="auto" w:fill="D9D9D9"/>
                <w:tcMar>
                  <w:top w:w="200" w:type="dxa"/>
                </w:tcMar>
                <w:vAlign w:val="center"/>
              </w:tcPr>
              <w:p w14:paraId="68C07B4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e357b434-4914-4c02-b532-26c1ba780a76"/>
                  <w:id w:val="-1796826512"/>
                  <w:text w:multiLine="1"/>
                </w:sdtPr>
                <w:sdtContent>
                  <w:p w14:paraId="68C07B47" w14:textId="77777777" w:rsidR="007922BB" w:rsidRDefault="00000000"/>
                </w:sdtContent>
              </w:sdt>
            </w:tc>
          </w:tr>
          <w:tr w:rsidR="007922BB" w14:paraId="68C07B4B" w14:textId="77777777">
            <w:trPr>
              <w:tblCellSpacing w:w="10" w:type="dxa"/>
            </w:trPr>
            <w:tc>
              <w:tcPr>
                <w:tcW w:w="0" w:type="auto"/>
                <w:shd w:val="clear" w:color="auto" w:fill="D9D9D9"/>
                <w:tcMar>
                  <w:top w:w="200" w:type="dxa"/>
                </w:tcMar>
                <w:vAlign w:val="center"/>
              </w:tcPr>
              <w:p w14:paraId="68C07B4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e357b434-4914-4c02-b532-26c1ba780a76"/>
                  <w:id w:val="273301548"/>
                  <w:text w:multiLine="1"/>
                </w:sdtPr>
                <w:sdtContent>
                  <w:p w14:paraId="68C07B4A" w14:textId="77777777" w:rsidR="007922BB" w:rsidRDefault="00000000"/>
                </w:sdtContent>
              </w:sdt>
            </w:tc>
          </w:tr>
        </w:tbl>
      </w:sdtContent>
    </w:sdt>
    <w:p w14:paraId="68C07B4C" w14:textId="77777777" w:rsidR="007922BB" w:rsidRDefault="00185E21">
      <w:r>
        <w:br w:type="page"/>
      </w:r>
    </w:p>
    <w:sdt>
      <w:sdtPr>
        <w:tag w:val="32956c62-53c7-4685-a01d-955b6c7de69a"/>
        <w:id w:val="10717044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3"/>
            <w:gridCol w:w="7130"/>
          </w:tblGrid>
          <w:tr w:rsidR="007922BB" w14:paraId="68C07B4F" w14:textId="77777777">
            <w:trPr>
              <w:tblCellSpacing w:w="10" w:type="dxa"/>
            </w:trPr>
            <w:tc>
              <w:tcPr>
                <w:tcW w:w="0" w:type="auto"/>
                <w:shd w:val="clear" w:color="auto" w:fill="D9D9D9"/>
                <w:tcMar>
                  <w:top w:w="200" w:type="dxa"/>
                </w:tcMar>
                <w:vAlign w:val="center"/>
              </w:tcPr>
              <w:p w14:paraId="68C07B4D" w14:textId="77777777" w:rsidR="007922BB" w:rsidRDefault="00185E21">
                <w:r>
                  <w:rPr>
                    <w:color w:val="0000FF"/>
                  </w:rPr>
                  <w:t>Titel / Frage</w:t>
                </w:r>
              </w:p>
            </w:tc>
            <w:tc>
              <w:tcPr>
                <w:tcW w:w="0" w:type="auto"/>
                <w:tcMar>
                  <w:top w:w="200" w:type="dxa"/>
                </w:tcMar>
                <w:vAlign w:val="center"/>
              </w:tcPr>
              <w:p w14:paraId="68C07B4E" w14:textId="77777777" w:rsidR="007922BB" w:rsidRDefault="00185E21">
                <w:r>
                  <w:rPr>
                    <w:color w:val="0000FF"/>
                  </w:rPr>
                  <w:t>Art. 84d Abs. 3</w:t>
                </w:r>
              </w:p>
            </w:tc>
          </w:tr>
          <w:tr w:rsidR="007922BB" w:rsidRPr="00355CB9" w14:paraId="68C07B52" w14:textId="77777777">
            <w:trPr>
              <w:tblCellSpacing w:w="10" w:type="dxa"/>
            </w:trPr>
            <w:tc>
              <w:tcPr>
                <w:tcW w:w="0" w:type="auto"/>
                <w:shd w:val="clear" w:color="auto" w:fill="D9D9D9"/>
                <w:tcMar>
                  <w:top w:w="200" w:type="dxa"/>
                </w:tcMar>
                <w:vAlign w:val="center"/>
              </w:tcPr>
              <w:p w14:paraId="68C07B50" w14:textId="77777777" w:rsidR="007922BB" w:rsidRDefault="00185E21">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8C07B51" w14:textId="77777777" w:rsidR="007922BB" w:rsidRPr="00865D62" w:rsidRDefault="00185E21">
                <w:pPr>
                  <w:rPr>
                    <w:lang w:val="de-CH"/>
                  </w:rPr>
                </w:pPr>
                <w:r w:rsidRPr="00865D62">
                  <w:rPr>
                    <w:color w:val="0000FF"/>
                    <w:lang w:val="de-CH"/>
                  </w:rPr>
                  <w:t>3 Sie erstatten dem Bund alle vier Jahre Bericht über den Stand der nach Artikel 19a Absatz 1 umgesetzten Bezeichnung der Zuströmbereiche von Grundwasserfassungen sowie der darin festgelegten Massnahmen zum Schutz der Wasserqualität, das erste Mal sechs Jahre nach Inkrafttreten der Änderung vom ….</w:t>
                </w:r>
              </w:p>
            </w:tc>
          </w:tr>
          <w:tr w:rsidR="007922BB" w14:paraId="68C07B55" w14:textId="77777777">
            <w:trPr>
              <w:tblCellSpacing w:w="10" w:type="dxa"/>
            </w:trPr>
            <w:tc>
              <w:tcPr>
                <w:tcW w:w="0" w:type="auto"/>
                <w:shd w:val="clear" w:color="auto" w:fill="D9D9D9"/>
                <w:tcMar>
                  <w:top w:w="200" w:type="dxa"/>
                </w:tcMar>
                <w:vAlign w:val="center"/>
              </w:tcPr>
              <w:p w14:paraId="68C07B53" w14:textId="77777777" w:rsidR="007922BB" w:rsidRDefault="00185E21">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32956c62-53c7-4685-a01d-955b6c7de69a"/>
                  <w:id w:val="-178133425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8C07B54" w14:textId="6AF2F524" w:rsidR="007922BB" w:rsidRDefault="003903E7">
                    <w:r>
                      <w:t>Zustimmung</w:t>
                    </w:r>
                  </w:p>
                </w:sdtContent>
              </w:sdt>
            </w:tc>
          </w:tr>
          <w:tr w:rsidR="007922BB" w14:paraId="68C07B58" w14:textId="77777777">
            <w:trPr>
              <w:tblCellSpacing w:w="10" w:type="dxa"/>
            </w:trPr>
            <w:tc>
              <w:tcPr>
                <w:tcW w:w="0" w:type="auto"/>
                <w:shd w:val="clear" w:color="auto" w:fill="D9D9D9"/>
                <w:tcMar>
                  <w:top w:w="200" w:type="dxa"/>
                </w:tcMar>
                <w:vAlign w:val="center"/>
              </w:tcPr>
              <w:p w14:paraId="68C07B56" w14:textId="77777777" w:rsidR="007922BB" w:rsidRDefault="00185E21">
                <w:proofErr w:type="spellStart"/>
                <w:r>
                  <w:t>Gegenvorschlag</w:t>
                </w:r>
                <w:proofErr w:type="spellEnd"/>
              </w:p>
            </w:tc>
            <w:tc>
              <w:tcPr>
                <w:tcW w:w="0" w:type="auto"/>
                <w:tcMar>
                  <w:top w:w="200" w:type="dxa"/>
                </w:tcMar>
                <w:vAlign w:val="center"/>
              </w:tcPr>
              <w:sdt>
                <w:sdtPr>
                  <w:alias w:val="Gegenvorschlag"/>
                  <w:tag w:val="AF-TEXT-32956c62-53c7-4685-a01d-955b6c7de69a"/>
                  <w:id w:val="-38904567"/>
                  <w:text w:multiLine="1"/>
                </w:sdtPr>
                <w:sdtContent>
                  <w:p w14:paraId="68C07B57" w14:textId="77777777" w:rsidR="007922BB" w:rsidRDefault="00000000"/>
                </w:sdtContent>
              </w:sdt>
            </w:tc>
          </w:tr>
          <w:tr w:rsidR="007922BB" w14:paraId="68C07B5B" w14:textId="77777777">
            <w:trPr>
              <w:tblCellSpacing w:w="10" w:type="dxa"/>
            </w:trPr>
            <w:tc>
              <w:tcPr>
                <w:tcW w:w="0" w:type="auto"/>
                <w:shd w:val="clear" w:color="auto" w:fill="D9D9D9"/>
                <w:tcMar>
                  <w:top w:w="200" w:type="dxa"/>
                </w:tcMar>
                <w:vAlign w:val="center"/>
              </w:tcPr>
              <w:p w14:paraId="68C07B59" w14:textId="77777777" w:rsidR="007922BB" w:rsidRDefault="00185E21">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32956c62-53c7-4685-a01d-955b6c7de69a"/>
                  <w:id w:val="1917979243"/>
                  <w:text w:multiLine="1"/>
                </w:sdtPr>
                <w:sdtContent>
                  <w:p w14:paraId="68C07B5A" w14:textId="77777777" w:rsidR="007922BB" w:rsidRDefault="00000000"/>
                </w:sdtContent>
              </w:sdt>
            </w:tc>
          </w:tr>
        </w:tbl>
      </w:sdtContent>
    </w:sdt>
    <w:p w14:paraId="68C07B5C" w14:textId="77777777" w:rsidR="003B30BC" w:rsidRDefault="003B30BC"/>
    <w:sectPr w:rsidR="003B30BC">
      <w:footerReference w:type="default" r:id="rId1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20FC" w14:textId="77777777" w:rsidR="00DA1AB5" w:rsidRDefault="00DA1AB5">
      <w:pPr>
        <w:spacing w:after="0" w:line="240" w:lineRule="auto"/>
      </w:pPr>
      <w:r>
        <w:separator/>
      </w:r>
    </w:p>
  </w:endnote>
  <w:endnote w:type="continuationSeparator" w:id="0">
    <w:p w14:paraId="6342DD3D" w14:textId="77777777" w:rsidR="00DA1AB5" w:rsidRDefault="00DA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7B5C" w14:textId="77777777" w:rsidR="007922BB" w:rsidRDefault="00185E21">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9FEC" w14:textId="77777777" w:rsidR="00DA1AB5" w:rsidRDefault="00DA1AB5">
      <w:pPr>
        <w:spacing w:after="0" w:line="240" w:lineRule="auto"/>
      </w:pPr>
      <w:r>
        <w:separator/>
      </w:r>
    </w:p>
  </w:footnote>
  <w:footnote w:type="continuationSeparator" w:id="0">
    <w:p w14:paraId="323C65A5" w14:textId="77777777" w:rsidR="00DA1AB5" w:rsidRDefault="00DA1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EE6"/>
    <w:multiLevelType w:val="multilevel"/>
    <w:tmpl w:val="84064FB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6052495">
    <w:abstractNumId w:val="2"/>
  </w:num>
  <w:num w:numId="2" w16cid:durableId="316567823">
    <w:abstractNumId w:val="0"/>
  </w:num>
  <w:num w:numId="3" w16cid:durableId="175789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922BB"/>
    <w:rsid w:val="00032C5D"/>
    <w:rsid w:val="00034E18"/>
    <w:rsid w:val="000917D5"/>
    <w:rsid w:val="000F7523"/>
    <w:rsid w:val="001367F8"/>
    <w:rsid w:val="00183EB7"/>
    <w:rsid w:val="00185E21"/>
    <w:rsid w:val="00203688"/>
    <w:rsid w:val="002926B8"/>
    <w:rsid w:val="00332DBB"/>
    <w:rsid w:val="00355CB9"/>
    <w:rsid w:val="003710A4"/>
    <w:rsid w:val="003821AC"/>
    <w:rsid w:val="003903E7"/>
    <w:rsid w:val="003B30BC"/>
    <w:rsid w:val="004522DB"/>
    <w:rsid w:val="005301AE"/>
    <w:rsid w:val="005610D0"/>
    <w:rsid w:val="005C66B6"/>
    <w:rsid w:val="005F269B"/>
    <w:rsid w:val="00600A5B"/>
    <w:rsid w:val="00666ACD"/>
    <w:rsid w:val="00684A10"/>
    <w:rsid w:val="006E69AF"/>
    <w:rsid w:val="007922BB"/>
    <w:rsid w:val="007B2E63"/>
    <w:rsid w:val="007B44B5"/>
    <w:rsid w:val="007C0E42"/>
    <w:rsid w:val="007C578C"/>
    <w:rsid w:val="00865D62"/>
    <w:rsid w:val="008A1E9C"/>
    <w:rsid w:val="008B1014"/>
    <w:rsid w:val="009922BF"/>
    <w:rsid w:val="009937C7"/>
    <w:rsid w:val="009D0F0B"/>
    <w:rsid w:val="009E059D"/>
    <w:rsid w:val="00A306AF"/>
    <w:rsid w:val="00A47083"/>
    <w:rsid w:val="00A83ED3"/>
    <w:rsid w:val="00AB7603"/>
    <w:rsid w:val="00B22833"/>
    <w:rsid w:val="00B67CDB"/>
    <w:rsid w:val="00BA2F88"/>
    <w:rsid w:val="00BB66BC"/>
    <w:rsid w:val="00C36FFB"/>
    <w:rsid w:val="00D400E9"/>
    <w:rsid w:val="00DA1AB5"/>
    <w:rsid w:val="00E118A4"/>
    <w:rsid w:val="00E22FC5"/>
    <w:rsid w:val="00FA703E"/>
    <w:rsid w:val="00FE13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7945"/>
  <w15:docId w15:val="{CE3A5660-70D4-4838-A38B-5853A04D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3277"/>
  </w:style>
  <w:style w:type="paragraph" w:styleId="berschrift1">
    <w:name w:val="heading 1"/>
    <w:basedOn w:val="Standard"/>
    <w:next w:val="Standard"/>
    <w:link w:val="berschrift1Zch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berschrift2">
    <w:name w:val="heading 2"/>
    <w:basedOn w:val="Standard"/>
    <w:next w:val="Standard"/>
    <w:link w:val="berschrift2Zch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berschrift3">
    <w:name w:val="heading 3"/>
    <w:basedOn w:val="Standard"/>
    <w:next w:val="Standard"/>
    <w:link w:val="berschrift3Zch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berschrift4">
    <w:name w:val="heading 4"/>
    <w:basedOn w:val="Standard"/>
    <w:next w:val="Standard"/>
    <w:link w:val="berschrift4Zch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1CD9"/>
    <w:pPr>
      <w:tabs>
        <w:tab w:val="center" w:pos="4680"/>
        <w:tab w:val="right" w:pos="9360"/>
      </w:tabs>
    </w:pPr>
  </w:style>
  <w:style w:type="character" w:customStyle="1" w:styleId="KopfzeileZchn">
    <w:name w:val="Kopfzeile Zchn"/>
    <w:basedOn w:val="Absatz-Standardschriftart"/>
    <w:link w:val="Kopfzeile"/>
    <w:uiPriority w:val="99"/>
    <w:rsid w:val="00841CD9"/>
  </w:style>
  <w:style w:type="character" w:customStyle="1" w:styleId="berschrift1Zchn">
    <w:name w:val="Überschrift 1 Zchn"/>
    <w:basedOn w:val="Absatz-Standardschriftart"/>
    <w:link w:val="bersch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berschrift2Zchn">
    <w:name w:val="Überschrift 2 Zchn"/>
    <w:basedOn w:val="Absatz-Standardschriftart"/>
    <w:link w:val="berschrift2"/>
    <w:uiPriority w:val="9"/>
    <w:rsid w:val="00841CD9"/>
    <w:rPr>
      <w:rFonts w:asciiTheme="majorHAnsi" w:eastAsiaTheme="majorEastAsia" w:hAnsiTheme="majorHAnsi" w:cstheme="majorBidi"/>
      <w:b/>
      <w:bCs/>
      <w:color w:val="156082" w:themeColor="accent1"/>
      <w:sz w:val="26"/>
      <w:szCs w:val="26"/>
    </w:rPr>
  </w:style>
  <w:style w:type="character" w:customStyle="1" w:styleId="berschrift3Zchn">
    <w:name w:val="Überschrift 3 Zchn"/>
    <w:basedOn w:val="Absatz-Standardschriftart"/>
    <w:link w:val="berschrift3"/>
    <w:uiPriority w:val="9"/>
    <w:rsid w:val="00841CD9"/>
    <w:rPr>
      <w:rFonts w:asciiTheme="majorHAnsi" w:eastAsiaTheme="majorEastAsia" w:hAnsiTheme="majorHAnsi" w:cstheme="majorBidi"/>
      <w:b/>
      <w:bCs/>
      <w:color w:val="156082" w:themeColor="accent1"/>
    </w:rPr>
  </w:style>
  <w:style w:type="character" w:customStyle="1" w:styleId="berschrift4Zchn">
    <w:name w:val="Überschrift 4 Zchn"/>
    <w:basedOn w:val="Absatz-Standardschriftart"/>
    <w:link w:val="berschrift4"/>
    <w:uiPriority w:val="9"/>
    <w:rsid w:val="00841CD9"/>
    <w:rPr>
      <w:rFonts w:asciiTheme="majorHAnsi" w:eastAsiaTheme="majorEastAsia" w:hAnsiTheme="majorHAnsi" w:cstheme="majorBidi"/>
      <w:b/>
      <w:bCs/>
      <w:i/>
      <w:iCs/>
      <w:color w:val="156082" w:themeColor="accent1"/>
    </w:rPr>
  </w:style>
  <w:style w:type="paragraph" w:styleId="Standardeinzug">
    <w:name w:val="Normal Indent"/>
    <w:basedOn w:val="Standard"/>
    <w:uiPriority w:val="99"/>
    <w:unhideWhenUsed/>
    <w:rsid w:val="00841CD9"/>
    <w:pPr>
      <w:ind w:left="720"/>
    </w:pPr>
  </w:style>
  <w:style w:type="paragraph" w:styleId="Untertitel">
    <w:name w:val="Subtitle"/>
    <w:basedOn w:val="Standard"/>
    <w:next w:val="Standard"/>
    <w:link w:val="UntertitelZch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tertitelZchn">
    <w:name w:val="Untertitel Zchn"/>
    <w:basedOn w:val="Absatz-Standardschriftart"/>
    <w:link w:val="Unt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rd"/>
    <w:next w:val="Standard"/>
    <w:link w:val="TitelZch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Zchn">
    <w:name w:val="Titel Zchn"/>
    <w:basedOn w:val="Absatz-Standardschriftart"/>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Hervorhebung">
    <w:name w:val="Emphasis"/>
    <w:basedOn w:val="Absatz-Standardschriftart"/>
    <w:uiPriority w:val="20"/>
    <w:qFormat/>
    <w:rsid w:val="00D1197D"/>
    <w:rPr>
      <w:i/>
      <w:iCs/>
    </w:rPr>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sultations@gs-edi.admin.ch" TargetMode="External"/><Relationship Id="rId5" Type="http://schemas.openxmlformats.org/officeDocument/2006/relationships/styles" Target="styles.xml"/><Relationship Id="rId10" Type="http://schemas.openxmlformats.org/officeDocument/2006/relationships/hyperlink" Target="https://share.dma.swiss/s/kzf3ZnHbmyyX4q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45c884-dc58-4510-b3ad-5db10f5ab484">
      <Terms xmlns="http://schemas.microsoft.com/office/infopath/2007/PartnerControls"/>
    </lcf76f155ced4ddcb4097134ff3c332f>
    <TaxCatchAll xmlns="e0c16c6d-71b7-4a4e-8777-2a938bb72e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F1A14C841AC344B5DE23F2A7219FB4" ma:contentTypeVersion="17" ma:contentTypeDescription="Ein neues Dokument erstellen." ma:contentTypeScope="" ma:versionID="972c15cd20a5033146a01a065e6b40e8">
  <xsd:schema xmlns:xsd="http://www.w3.org/2001/XMLSchema" xmlns:xs="http://www.w3.org/2001/XMLSchema" xmlns:p="http://schemas.microsoft.com/office/2006/metadata/properties" xmlns:ns2="9c45c884-dc58-4510-b3ad-5db10f5ab484" xmlns:ns3="e0c16c6d-71b7-4a4e-8777-2a938bb72e79" targetNamespace="http://schemas.microsoft.com/office/2006/metadata/properties" ma:root="true" ma:fieldsID="5d382ebf7cb28a35bc668fc7d625cc3c" ns2:_="" ns3:_="">
    <xsd:import namespace="9c45c884-dc58-4510-b3ad-5db10f5ab484"/>
    <xsd:import namespace="e0c16c6d-71b7-4a4e-8777-2a938bb72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5c884-dc58-4510-b3ad-5db10f5ab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19c4a62-b0ff-4189-82bd-b2ce9c3cbb5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16c6d-71b7-4a4e-8777-2a938bb72e7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f0a1534-69f7-4ec9-8ff0-766ce64b93c9}" ma:internalName="TaxCatchAll" ma:showField="CatchAllData" ma:web="e0c16c6d-71b7-4a4e-8777-2a938bb72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D4568-EB52-4902-BE08-609B3A4CEEC5}">
  <ds:schemaRefs>
    <ds:schemaRef ds:uri="http://schemas.microsoft.com/office/2006/metadata/properties"/>
    <ds:schemaRef ds:uri="http://schemas.microsoft.com/office/infopath/2007/PartnerControls"/>
    <ds:schemaRef ds:uri="9c45c884-dc58-4510-b3ad-5db10f5ab484"/>
    <ds:schemaRef ds:uri="e0c16c6d-71b7-4a4e-8777-2a938bb72e79"/>
  </ds:schemaRefs>
</ds:datastoreItem>
</file>

<file path=customXml/itemProps2.xml><?xml version="1.0" encoding="utf-8"?>
<ds:datastoreItem xmlns:ds="http://schemas.openxmlformats.org/officeDocument/2006/customXml" ds:itemID="{8BB3937B-C9D9-4F9C-87BA-78C4BEA2A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5c884-dc58-4510-b3ad-5db10f5ab484"/>
    <ds:schemaRef ds:uri="e0c16c6d-71b7-4a4e-8777-2a938bb72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85AA1-692A-47D9-A91A-5B01041F3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2265</Words>
  <Characters>14273</Characters>
  <Application>Microsoft Office Word</Application>
  <DocSecurity>0</DocSecurity>
  <Lines>118</Lines>
  <Paragraphs>33</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Bräunle Christos</cp:lastModifiedBy>
  <cp:revision>5</cp:revision>
  <dcterms:created xsi:type="dcterms:W3CDTF">2026-02-09T13:15:00Z</dcterms:created>
  <dcterms:modified xsi:type="dcterms:W3CDTF">2026-02-12T13:44:00Z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0x010100A7F1A14C841AC344B5DE23F2A7219FB4</vt:lpwstr>
  </property>
  <property fmtid="{D5CDD505-2E9C-101B-9397-08002B2CF9AE}" pid="3" name="MediaServiceImageTags">
    <vt:lpwstr/>
  </property>
</Properties>
</file>